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E09F" w14:textId="4222B21F" w:rsidR="000A7DD9" w:rsidRDefault="000A7DD9"/>
    <w:p w14:paraId="27CFCEBB" w14:textId="77777777" w:rsidR="0066183B" w:rsidRDefault="0066183B"/>
    <w:p w14:paraId="570151CD" w14:textId="5363CD30" w:rsidR="008E4E76" w:rsidRPr="005427C9" w:rsidRDefault="005427C9" w:rsidP="005427C9">
      <w:pPr>
        <w:pStyle w:val="Heading2"/>
        <w:spacing w:after="0" w:line="240" w:lineRule="auto"/>
        <w:rPr>
          <w:b/>
          <w:sz w:val="40"/>
        </w:rPr>
      </w:pPr>
      <w:r>
        <w:rPr>
          <w:b/>
          <w:sz w:val="40"/>
        </w:rPr>
        <w:t>Forest Hill State School</w:t>
      </w:r>
      <w:r w:rsidR="008E4E76" w:rsidRPr="005427C9">
        <w:rPr>
          <w:b/>
          <w:sz w:val="40"/>
        </w:rPr>
        <w:t xml:space="preserve"> </w:t>
      </w:r>
      <w:r w:rsidR="001964D3">
        <w:rPr>
          <w:b/>
          <w:sz w:val="40"/>
        </w:rPr>
        <w:t>Complaints Management</w:t>
      </w:r>
    </w:p>
    <w:p w14:paraId="290311F5" w14:textId="77777777" w:rsidR="00AA526D" w:rsidRDefault="00AA526D" w:rsidP="008E4E76">
      <w:pPr>
        <w:spacing w:after="0" w:line="240" w:lineRule="auto"/>
        <w:rPr>
          <w:rFonts w:ascii="Arial" w:hAnsi="Arial" w:cs="Arial"/>
        </w:rPr>
      </w:pPr>
    </w:p>
    <w:p w14:paraId="7CE2E061" w14:textId="3A349505" w:rsidR="00AA526D" w:rsidRPr="00AA526D" w:rsidRDefault="00AA526D" w:rsidP="008E4E76">
      <w:pPr>
        <w:spacing w:after="0" w:line="240" w:lineRule="auto"/>
        <w:rPr>
          <w:rFonts w:ascii="Arial" w:hAnsi="Arial" w:cs="Arial"/>
          <w:b/>
          <w:sz w:val="24"/>
          <w:szCs w:val="24"/>
        </w:rPr>
      </w:pPr>
      <w:r>
        <w:rPr>
          <w:rFonts w:ascii="Arial" w:hAnsi="Arial" w:cs="Arial"/>
          <w:b/>
          <w:sz w:val="24"/>
          <w:szCs w:val="24"/>
        </w:rPr>
        <w:t xml:space="preserve">Our </w:t>
      </w:r>
      <w:r w:rsidRPr="00AA526D">
        <w:rPr>
          <w:rFonts w:ascii="Arial" w:hAnsi="Arial" w:cs="Arial"/>
          <w:b/>
          <w:sz w:val="24"/>
          <w:szCs w:val="24"/>
        </w:rPr>
        <w:t>Values</w:t>
      </w:r>
    </w:p>
    <w:p w14:paraId="68AC0A40" w14:textId="75D4B9A5" w:rsidR="008E4E76" w:rsidRPr="00AA526D" w:rsidRDefault="008E4E76" w:rsidP="008E4E76">
      <w:pPr>
        <w:spacing w:after="0" w:line="240" w:lineRule="auto"/>
        <w:rPr>
          <w:rFonts w:ascii="Arial" w:hAnsi="Arial" w:cs="Arial"/>
        </w:rPr>
      </w:pPr>
      <w:r w:rsidRPr="00AA526D">
        <w:rPr>
          <w:rFonts w:ascii="Arial" w:hAnsi="Arial" w:cs="Arial"/>
        </w:rPr>
        <w:t xml:space="preserve">Forest Hill State School is committed to fostering a school environment that is supportive, respectful, compatible with human rights and provides all students with opportunities to engage in quality learning. Effective partnerships with parents, carers, students and school staff is an essential part of us achieving this goal. We want to know what we are doing well, but also if there are any areas where we can improve or do things differently. </w:t>
      </w:r>
    </w:p>
    <w:p w14:paraId="2B121EDB" w14:textId="77777777" w:rsidR="008E4E76" w:rsidRPr="00AA526D" w:rsidRDefault="008E4E76" w:rsidP="008E4E76">
      <w:pPr>
        <w:pStyle w:val="Heading2"/>
        <w:spacing w:after="0" w:line="240" w:lineRule="auto"/>
        <w:rPr>
          <w:b/>
          <w:sz w:val="24"/>
          <w:szCs w:val="24"/>
        </w:rPr>
      </w:pPr>
      <w:r w:rsidRPr="00AA526D">
        <w:rPr>
          <w:b/>
          <w:sz w:val="24"/>
          <w:szCs w:val="24"/>
        </w:rPr>
        <w:t xml:space="preserve">Purpose </w:t>
      </w:r>
    </w:p>
    <w:p w14:paraId="713676B8"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Forest Hill State School appreciates and acknowledges that parents, carers, students and community members have a right to make a complaint. This document outlines how Forest Hill State School will manage these complaints.  </w:t>
      </w:r>
    </w:p>
    <w:p w14:paraId="517575C4" w14:textId="77777777" w:rsidR="008E4E76" w:rsidRPr="00AA526D" w:rsidRDefault="008E4E76" w:rsidP="008E4E76">
      <w:pPr>
        <w:spacing w:after="0" w:line="240" w:lineRule="auto"/>
        <w:rPr>
          <w:rFonts w:ascii="Arial" w:hAnsi="Arial" w:cs="Arial"/>
          <w:lang w:eastAsia="en-AU"/>
        </w:rPr>
      </w:pPr>
    </w:p>
    <w:p w14:paraId="2233C309" w14:textId="77777777" w:rsidR="008E4E76" w:rsidRPr="00AA526D" w:rsidRDefault="008E4E76" w:rsidP="008E4E76">
      <w:pPr>
        <w:spacing w:after="0" w:line="240" w:lineRule="auto"/>
        <w:rPr>
          <w:rFonts w:ascii="Arial" w:hAnsi="Arial" w:cs="Arial"/>
        </w:rPr>
      </w:pPr>
      <w:r w:rsidRPr="00AA526D">
        <w:rPr>
          <w:rFonts w:ascii="Arial" w:hAnsi="Arial" w:cs="Arial"/>
        </w:rPr>
        <w:t>Our staff are encouraged to deal positively and sincerely with your concerns.  They will listen.  They will ask questions to make sure they understand.  They may take notes to help in following up your concern.  They will help you to take your concern to the appropriate staff.</w:t>
      </w:r>
    </w:p>
    <w:p w14:paraId="36CDFA26" w14:textId="77777777" w:rsidR="008E4E76" w:rsidRPr="00AA526D" w:rsidRDefault="008E4E76" w:rsidP="008E4E76">
      <w:pPr>
        <w:spacing w:after="0" w:line="240" w:lineRule="auto"/>
        <w:rPr>
          <w:rFonts w:ascii="Arial" w:hAnsi="Arial" w:cs="Arial"/>
          <w:lang w:eastAsia="en-AU"/>
        </w:rPr>
      </w:pPr>
    </w:p>
    <w:p w14:paraId="17026165" w14:textId="77777777" w:rsidR="008E4E76" w:rsidRPr="00AA526D" w:rsidRDefault="008E4E76" w:rsidP="008E4E76">
      <w:pPr>
        <w:spacing w:after="0" w:line="240" w:lineRule="auto"/>
        <w:rPr>
          <w:rFonts w:ascii="Arial" w:hAnsi="Arial" w:cs="Arial"/>
        </w:rPr>
      </w:pPr>
      <w:r w:rsidRPr="00AA526D">
        <w:rPr>
          <w:rFonts w:ascii="Arial" w:hAnsi="Arial" w:cs="Arial"/>
        </w:rPr>
        <w:t>The shared understanding of all of Forest Hill community is that students are at school to learn.  This policy is written in the best interest of students to create and maintain a harmonious learning environment.  We thank all of our school community members for supporting this concept.</w:t>
      </w:r>
    </w:p>
    <w:p w14:paraId="515F0E25" w14:textId="77777777" w:rsidR="008E4E76" w:rsidRPr="00AA526D" w:rsidRDefault="008E4E76" w:rsidP="008E4E76">
      <w:pPr>
        <w:spacing w:after="0" w:line="240" w:lineRule="auto"/>
        <w:rPr>
          <w:rFonts w:ascii="Arial" w:hAnsi="Arial" w:cs="Arial"/>
          <w:lang w:eastAsia="en-AU"/>
        </w:rPr>
      </w:pPr>
    </w:p>
    <w:p w14:paraId="46AE92F5" w14:textId="77777777" w:rsidR="008E4E76" w:rsidRPr="00AA526D" w:rsidRDefault="008E4E76" w:rsidP="008E4E76">
      <w:pPr>
        <w:pStyle w:val="Heading2"/>
        <w:numPr>
          <w:ilvl w:val="0"/>
          <w:numId w:val="10"/>
        </w:numPr>
        <w:spacing w:after="0" w:line="240" w:lineRule="auto"/>
        <w:ind w:left="426" w:hanging="426"/>
        <w:rPr>
          <w:b/>
          <w:sz w:val="24"/>
          <w:szCs w:val="24"/>
          <w:lang w:eastAsia="en-AU"/>
        </w:rPr>
      </w:pPr>
      <w:r w:rsidRPr="00AA526D">
        <w:rPr>
          <w:b/>
          <w:sz w:val="24"/>
          <w:szCs w:val="24"/>
          <w:lang w:eastAsia="en-AU"/>
        </w:rPr>
        <w:t>What is a customer complaint?</w:t>
      </w:r>
    </w:p>
    <w:p w14:paraId="3248A1F6"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A complaint is a customer complaint if the person is unhappy with the service or action or our school or staff, and directly affected by the service or action they are unhappy with. </w:t>
      </w:r>
    </w:p>
    <w:p w14:paraId="277A35DB" w14:textId="77777777" w:rsidR="008E4E76" w:rsidRPr="00AA526D" w:rsidRDefault="008E4E76" w:rsidP="008E4E76">
      <w:pPr>
        <w:spacing w:after="0" w:line="240" w:lineRule="auto"/>
        <w:rPr>
          <w:rFonts w:ascii="Arial" w:hAnsi="Arial" w:cs="Arial"/>
          <w:lang w:eastAsia="en-AU"/>
        </w:rPr>
      </w:pPr>
    </w:p>
    <w:p w14:paraId="1670E415"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In our school, the person making a complaint will usually be a parent, carer, student or other school community member, but could also be anyone else directly impacted by something at our school. </w:t>
      </w:r>
    </w:p>
    <w:p w14:paraId="03EAC516" w14:textId="77777777" w:rsidR="008E4E76" w:rsidRPr="00AA526D" w:rsidRDefault="008E4E76" w:rsidP="008E4E76">
      <w:pPr>
        <w:spacing w:after="0" w:line="240" w:lineRule="auto"/>
        <w:rPr>
          <w:rFonts w:ascii="Arial" w:hAnsi="Arial" w:cs="Arial"/>
          <w:lang w:eastAsia="en-AU"/>
        </w:rPr>
      </w:pPr>
    </w:p>
    <w:p w14:paraId="60978D18"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Some complaints must be managed using different processes. These include:</w:t>
      </w:r>
    </w:p>
    <w:p w14:paraId="310CC316" w14:textId="77777777" w:rsidR="008E4E76" w:rsidRPr="00AA526D" w:rsidRDefault="008E4E76" w:rsidP="008E4E76">
      <w:pPr>
        <w:pStyle w:val="ListParagraph"/>
        <w:numPr>
          <w:ilvl w:val="0"/>
          <w:numId w:val="9"/>
        </w:numPr>
        <w:tabs>
          <w:tab w:val="left" w:pos="2835"/>
        </w:tabs>
        <w:spacing w:after="0" w:line="240" w:lineRule="auto"/>
        <w:contextualSpacing w:val="0"/>
        <w:rPr>
          <w:rFonts w:ascii="Arial" w:hAnsi="Arial" w:cs="Arial"/>
          <w:lang w:eastAsia="en-AU"/>
        </w:rPr>
      </w:pPr>
      <w:r w:rsidRPr="00AA526D">
        <w:rPr>
          <w:rFonts w:ascii="Arial" w:hAnsi="Arial" w:cs="Arial"/>
          <w:lang w:eastAsia="en-AU"/>
        </w:rPr>
        <w:t xml:space="preserve">issues about harm, or risk of harm, to a student attending a state school, which must be managed in accordance with the </w:t>
      </w:r>
      <w:hyperlink r:id="rId7" w:history="1">
        <w:r w:rsidRPr="00AA526D">
          <w:rPr>
            <w:rStyle w:val="Hyperlink"/>
            <w:rFonts w:ascii="Arial" w:hAnsi="Arial" w:cs="Arial"/>
            <w:i/>
            <w:lang w:eastAsia="en-AU"/>
          </w:rPr>
          <w:t>Student protection procedure</w:t>
        </w:r>
      </w:hyperlink>
      <w:r w:rsidRPr="00AA526D">
        <w:rPr>
          <w:rFonts w:ascii="Arial" w:hAnsi="Arial" w:cs="Arial"/>
        </w:rPr>
        <w:t xml:space="preserve">; and   </w:t>
      </w:r>
    </w:p>
    <w:p w14:paraId="51A4F603" w14:textId="77777777" w:rsidR="008E4E76" w:rsidRPr="00AA526D" w:rsidRDefault="008E4E76" w:rsidP="008E4E76">
      <w:pPr>
        <w:pStyle w:val="ListParagraph"/>
        <w:numPr>
          <w:ilvl w:val="0"/>
          <w:numId w:val="9"/>
        </w:numPr>
        <w:tabs>
          <w:tab w:val="left" w:pos="2835"/>
        </w:tabs>
        <w:spacing w:after="0" w:line="240" w:lineRule="auto"/>
        <w:contextualSpacing w:val="0"/>
        <w:rPr>
          <w:rFonts w:ascii="Arial" w:hAnsi="Arial" w:cs="Arial"/>
          <w:lang w:eastAsia="en-AU"/>
        </w:rPr>
      </w:pPr>
      <w:r w:rsidRPr="00AA526D">
        <w:rPr>
          <w:rFonts w:ascii="Arial" w:hAnsi="Arial" w:cs="Arial"/>
          <w:lang w:eastAsia="en-AU"/>
        </w:rPr>
        <w:t xml:space="preserve">complaints about corrupt conduct, public interest disclosures or certain decisions made under legislation - refer to the </w:t>
      </w:r>
      <w:hyperlink r:id="rId8" w:history="1">
        <w:r w:rsidRPr="00AA526D">
          <w:rPr>
            <w:rStyle w:val="Hyperlink"/>
            <w:rFonts w:ascii="Arial" w:hAnsi="Arial" w:cs="Arial"/>
            <w:i/>
            <w:lang w:eastAsia="en-AU"/>
          </w:rPr>
          <w:t>Excluded complaints factsheet</w:t>
        </w:r>
      </w:hyperlink>
      <w:r w:rsidRPr="00AA526D">
        <w:rPr>
          <w:rFonts w:ascii="Arial" w:hAnsi="Arial" w:cs="Arial"/>
          <w:lang w:eastAsia="en-AU"/>
        </w:rPr>
        <w:t xml:space="preserve"> for more information.</w:t>
      </w:r>
    </w:p>
    <w:p w14:paraId="407EB4D2" w14:textId="77777777" w:rsidR="008E4E76" w:rsidRPr="00AA526D" w:rsidRDefault="008E4E76" w:rsidP="008E4E76">
      <w:pPr>
        <w:pStyle w:val="Heading2"/>
        <w:numPr>
          <w:ilvl w:val="0"/>
          <w:numId w:val="10"/>
        </w:numPr>
        <w:spacing w:after="0" w:line="240" w:lineRule="auto"/>
        <w:ind w:left="426" w:hanging="426"/>
        <w:rPr>
          <w:b/>
          <w:sz w:val="24"/>
          <w:szCs w:val="24"/>
        </w:rPr>
      </w:pPr>
      <w:r w:rsidRPr="00AA526D">
        <w:rPr>
          <w:b/>
          <w:sz w:val="24"/>
          <w:szCs w:val="24"/>
        </w:rPr>
        <w:t>Roles and responsibilities</w:t>
      </w:r>
    </w:p>
    <w:p w14:paraId="57EBAD10" w14:textId="77777777" w:rsidR="008E4E76" w:rsidRPr="00AA526D" w:rsidRDefault="008E4E76" w:rsidP="008E4E76">
      <w:pPr>
        <w:spacing w:after="0" w:line="240" w:lineRule="auto"/>
        <w:rPr>
          <w:rFonts w:ascii="Arial" w:hAnsi="Arial" w:cs="Arial"/>
        </w:rPr>
      </w:pPr>
      <w:r w:rsidRPr="00AA526D">
        <w:rPr>
          <w:rFonts w:ascii="Arial" w:hAnsi="Arial" w:cs="Arial"/>
        </w:rPr>
        <w:t>We treat everyone with respect, courtesy and fairness, and aim to act compatibly with human rights. Our responsibilities include:</w:t>
      </w:r>
    </w:p>
    <w:p w14:paraId="075B1150" w14:textId="77777777" w:rsidR="008E4E76" w:rsidRPr="00AA526D" w:rsidRDefault="008E4E76" w:rsidP="008E4E76">
      <w:pPr>
        <w:pStyle w:val="ListParagraph"/>
        <w:numPr>
          <w:ilvl w:val="0"/>
          <w:numId w:val="8"/>
        </w:numPr>
        <w:tabs>
          <w:tab w:val="left" w:pos="2835"/>
        </w:tabs>
        <w:spacing w:after="0" w:line="240" w:lineRule="auto"/>
        <w:contextualSpacing w:val="0"/>
        <w:rPr>
          <w:rFonts w:ascii="Arial" w:hAnsi="Arial" w:cs="Arial"/>
        </w:rPr>
      </w:pPr>
      <w:r w:rsidRPr="00AA526D">
        <w:rPr>
          <w:rFonts w:ascii="Arial" w:hAnsi="Arial" w:cs="Arial"/>
        </w:rPr>
        <w:t>following the customer complaints management framework, policy and procedure when managing complaints;</w:t>
      </w:r>
    </w:p>
    <w:p w14:paraId="4BB3DD03" w14:textId="77777777" w:rsidR="008E4E76" w:rsidRPr="00AA526D" w:rsidRDefault="008E4E76" w:rsidP="008E4E76">
      <w:pPr>
        <w:pStyle w:val="ListParagraph"/>
        <w:numPr>
          <w:ilvl w:val="0"/>
          <w:numId w:val="8"/>
        </w:numPr>
        <w:tabs>
          <w:tab w:val="left" w:pos="2835"/>
        </w:tabs>
        <w:spacing w:after="0" w:line="240" w:lineRule="auto"/>
        <w:contextualSpacing w:val="0"/>
        <w:rPr>
          <w:rFonts w:ascii="Arial" w:hAnsi="Arial" w:cs="Arial"/>
        </w:rPr>
      </w:pPr>
      <w:r w:rsidRPr="00AA526D">
        <w:rPr>
          <w:rFonts w:ascii="Arial" w:hAnsi="Arial" w:cs="Arial"/>
        </w:rPr>
        <w:t>resolving complaints promptly; and</w:t>
      </w:r>
    </w:p>
    <w:p w14:paraId="4E32A9B6" w14:textId="77777777" w:rsidR="008E4E76" w:rsidRPr="00AA526D" w:rsidRDefault="008E4E76" w:rsidP="008E4E76">
      <w:pPr>
        <w:pStyle w:val="ListParagraph"/>
        <w:numPr>
          <w:ilvl w:val="0"/>
          <w:numId w:val="8"/>
        </w:numPr>
        <w:tabs>
          <w:tab w:val="left" w:pos="2835"/>
        </w:tabs>
        <w:spacing w:after="0" w:line="240" w:lineRule="auto"/>
        <w:contextualSpacing w:val="0"/>
        <w:rPr>
          <w:rFonts w:ascii="Arial" w:hAnsi="Arial" w:cs="Arial"/>
        </w:rPr>
      </w:pPr>
      <w:r w:rsidRPr="00AA526D">
        <w:rPr>
          <w:rFonts w:ascii="Arial" w:hAnsi="Arial" w:cs="Arial"/>
        </w:rPr>
        <w:t>providing information about our processes, timeframes and any available review options.</w:t>
      </w:r>
    </w:p>
    <w:p w14:paraId="08A57AFF" w14:textId="77777777" w:rsidR="008E4E76" w:rsidRPr="00AA526D" w:rsidRDefault="008E4E76" w:rsidP="008E4E76">
      <w:pPr>
        <w:spacing w:after="0" w:line="240" w:lineRule="auto"/>
        <w:rPr>
          <w:rFonts w:ascii="Arial" w:hAnsi="Arial" w:cs="Arial"/>
        </w:rPr>
      </w:pPr>
    </w:p>
    <w:p w14:paraId="4F6C2DE0" w14:textId="77777777" w:rsidR="008E4E76" w:rsidRPr="00AA526D" w:rsidRDefault="008E4E76" w:rsidP="008E4E76">
      <w:pPr>
        <w:spacing w:after="0" w:line="240" w:lineRule="auto"/>
        <w:rPr>
          <w:rFonts w:ascii="Arial" w:hAnsi="Arial" w:cs="Arial"/>
        </w:rPr>
      </w:pPr>
      <w:r w:rsidRPr="00AA526D">
        <w:rPr>
          <w:rFonts w:ascii="Arial" w:hAnsi="Arial" w:cs="Arial"/>
        </w:rPr>
        <w:t>If someone makes a complaint, they also have responsibilities, including:</w:t>
      </w:r>
    </w:p>
    <w:p w14:paraId="0428CEC8" w14:textId="77777777" w:rsidR="008E4E76" w:rsidRPr="00AA526D" w:rsidRDefault="008E4E76" w:rsidP="008E4E76">
      <w:pPr>
        <w:pStyle w:val="ListParagraph"/>
        <w:numPr>
          <w:ilvl w:val="0"/>
          <w:numId w:val="6"/>
        </w:numPr>
        <w:tabs>
          <w:tab w:val="left" w:pos="2835"/>
        </w:tabs>
        <w:spacing w:after="0" w:line="240" w:lineRule="auto"/>
        <w:contextualSpacing w:val="0"/>
        <w:rPr>
          <w:rFonts w:ascii="Arial" w:hAnsi="Arial" w:cs="Arial"/>
        </w:rPr>
      </w:pPr>
      <w:r w:rsidRPr="00AA526D">
        <w:rPr>
          <w:rFonts w:ascii="Arial" w:hAnsi="Arial" w:cs="Arial"/>
        </w:rPr>
        <w:t>cooperating respectfully and understanding that unreasonable conduct will not be tolerated;</w:t>
      </w:r>
    </w:p>
    <w:p w14:paraId="2C91916B" w14:textId="77777777" w:rsidR="008E4E76" w:rsidRPr="00AA526D" w:rsidRDefault="008E4E76" w:rsidP="008E4E76">
      <w:pPr>
        <w:pStyle w:val="ListParagraph"/>
        <w:numPr>
          <w:ilvl w:val="0"/>
          <w:numId w:val="6"/>
        </w:numPr>
        <w:tabs>
          <w:tab w:val="left" w:pos="2835"/>
        </w:tabs>
        <w:spacing w:after="0" w:line="240" w:lineRule="auto"/>
        <w:contextualSpacing w:val="0"/>
        <w:rPr>
          <w:rFonts w:ascii="Arial" w:hAnsi="Arial" w:cs="Arial"/>
        </w:rPr>
      </w:pPr>
      <w:r w:rsidRPr="00AA526D">
        <w:rPr>
          <w:rFonts w:ascii="Arial" w:hAnsi="Arial" w:cs="Arial"/>
        </w:rPr>
        <w:t xml:space="preserve">giving us a clear idea of the issue or concern and a possible solution; </w:t>
      </w:r>
    </w:p>
    <w:p w14:paraId="678489A4" w14:textId="77777777" w:rsidR="008E4E76" w:rsidRPr="00AA526D" w:rsidRDefault="008E4E76" w:rsidP="008E4E76">
      <w:pPr>
        <w:pStyle w:val="ListParagraph"/>
        <w:numPr>
          <w:ilvl w:val="0"/>
          <w:numId w:val="6"/>
        </w:numPr>
        <w:tabs>
          <w:tab w:val="left" w:pos="2835"/>
        </w:tabs>
        <w:spacing w:after="0" w:line="240" w:lineRule="auto"/>
        <w:contextualSpacing w:val="0"/>
        <w:rPr>
          <w:rFonts w:ascii="Arial" w:hAnsi="Arial" w:cs="Arial"/>
        </w:rPr>
      </w:pPr>
      <w:r w:rsidRPr="00AA526D">
        <w:rPr>
          <w:rFonts w:ascii="Arial" w:hAnsi="Arial" w:cs="Arial"/>
        </w:rPr>
        <w:t>providing all relevant information when making the complaint;</w:t>
      </w:r>
    </w:p>
    <w:p w14:paraId="62A13543" w14:textId="77777777" w:rsidR="008E4E76" w:rsidRPr="00AA526D" w:rsidRDefault="008E4E76" w:rsidP="008E4E76">
      <w:pPr>
        <w:pStyle w:val="ListParagraph"/>
        <w:numPr>
          <w:ilvl w:val="0"/>
          <w:numId w:val="6"/>
        </w:numPr>
        <w:tabs>
          <w:tab w:val="left" w:pos="2835"/>
        </w:tabs>
        <w:spacing w:after="0" w:line="240" w:lineRule="auto"/>
        <w:contextualSpacing w:val="0"/>
        <w:rPr>
          <w:rFonts w:ascii="Arial" w:hAnsi="Arial" w:cs="Arial"/>
        </w:rPr>
      </w:pPr>
      <w:r w:rsidRPr="00AA526D">
        <w:rPr>
          <w:rFonts w:ascii="Arial" w:hAnsi="Arial" w:cs="Arial"/>
        </w:rPr>
        <w:t>understanding that addressing a complaint can take time; and</w:t>
      </w:r>
    </w:p>
    <w:p w14:paraId="5D853FA1" w14:textId="77777777" w:rsidR="008E4E76" w:rsidRPr="00AA526D" w:rsidRDefault="008E4E76" w:rsidP="008E4E76">
      <w:pPr>
        <w:pStyle w:val="ListParagraph"/>
        <w:numPr>
          <w:ilvl w:val="0"/>
          <w:numId w:val="6"/>
        </w:numPr>
        <w:tabs>
          <w:tab w:val="left" w:pos="2835"/>
        </w:tabs>
        <w:spacing w:after="0" w:line="240" w:lineRule="auto"/>
        <w:contextualSpacing w:val="0"/>
        <w:rPr>
          <w:rFonts w:ascii="Arial" w:hAnsi="Arial" w:cs="Arial"/>
        </w:rPr>
      </w:pPr>
      <w:r w:rsidRPr="00AA526D">
        <w:rPr>
          <w:rFonts w:ascii="Arial" w:hAnsi="Arial" w:cs="Arial"/>
        </w:rPr>
        <w:t xml:space="preserve">letting us know if something changes, including if help is no longer needed. </w:t>
      </w:r>
    </w:p>
    <w:p w14:paraId="5BE6D9BB" w14:textId="77777777" w:rsidR="008E4E76" w:rsidRPr="00AA526D" w:rsidRDefault="008E4E76" w:rsidP="008E4E76">
      <w:pPr>
        <w:pStyle w:val="Heading2"/>
        <w:spacing w:after="0" w:line="240" w:lineRule="auto"/>
        <w:rPr>
          <w:b/>
          <w:sz w:val="24"/>
          <w:szCs w:val="24"/>
        </w:rPr>
      </w:pPr>
    </w:p>
    <w:p w14:paraId="423BB765" w14:textId="77777777" w:rsidR="008E4E76" w:rsidRPr="00AA526D" w:rsidRDefault="008E4E76" w:rsidP="008E4E76">
      <w:pPr>
        <w:pStyle w:val="Heading2"/>
        <w:spacing w:after="0" w:line="240" w:lineRule="auto"/>
        <w:rPr>
          <w:b/>
          <w:sz w:val="24"/>
          <w:szCs w:val="24"/>
        </w:rPr>
      </w:pPr>
    </w:p>
    <w:p w14:paraId="393C3FD5" w14:textId="5769ADE9" w:rsidR="005427C9" w:rsidRPr="00AA526D" w:rsidRDefault="005427C9" w:rsidP="005427C9">
      <w:pPr>
        <w:rPr>
          <w:rFonts w:ascii="Arial" w:hAnsi="Arial" w:cs="Arial"/>
        </w:rPr>
      </w:pPr>
    </w:p>
    <w:p w14:paraId="0C41B431" w14:textId="77777777" w:rsidR="005427C9" w:rsidRPr="00AA526D" w:rsidRDefault="005427C9" w:rsidP="005427C9">
      <w:pPr>
        <w:rPr>
          <w:rFonts w:ascii="Arial" w:hAnsi="Arial" w:cs="Arial"/>
        </w:rPr>
      </w:pPr>
    </w:p>
    <w:p w14:paraId="3C862482" w14:textId="77777777" w:rsidR="008E4E76" w:rsidRPr="00AA526D" w:rsidRDefault="008E4E76" w:rsidP="008E4E76">
      <w:pPr>
        <w:pStyle w:val="Heading2"/>
        <w:spacing w:after="0" w:line="240" w:lineRule="auto"/>
        <w:rPr>
          <w:b/>
          <w:sz w:val="24"/>
          <w:szCs w:val="24"/>
        </w:rPr>
      </w:pPr>
    </w:p>
    <w:p w14:paraId="01336A91" w14:textId="77777777" w:rsidR="008E4E76" w:rsidRPr="00AA526D" w:rsidRDefault="008E4E76" w:rsidP="008E4E76">
      <w:pPr>
        <w:pStyle w:val="Heading2"/>
        <w:spacing w:after="0" w:line="240" w:lineRule="auto"/>
        <w:rPr>
          <w:b/>
          <w:sz w:val="24"/>
          <w:szCs w:val="24"/>
        </w:rPr>
      </w:pPr>
      <w:r w:rsidRPr="00AA526D">
        <w:rPr>
          <w:b/>
          <w:sz w:val="24"/>
          <w:szCs w:val="24"/>
        </w:rPr>
        <w:t>Complaints management process</w:t>
      </w:r>
    </w:p>
    <w:p w14:paraId="2C8C0043"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At Forest Hill State School, our complaints management process involves the following steps:</w:t>
      </w:r>
    </w:p>
    <w:p w14:paraId="11F2DE0A" w14:textId="77777777" w:rsidR="008E4E76" w:rsidRPr="00AA526D" w:rsidRDefault="008E4E76" w:rsidP="008E4E76">
      <w:pPr>
        <w:pStyle w:val="Heading3"/>
        <w:numPr>
          <w:ilvl w:val="0"/>
          <w:numId w:val="7"/>
        </w:numPr>
        <w:spacing w:after="0" w:line="240" w:lineRule="auto"/>
        <w:rPr>
          <w:b/>
          <w:sz w:val="24"/>
          <w:szCs w:val="24"/>
          <w:lang w:eastAsia="en-AU"/>
        </w:rPr>
      </w:pPr>
      <w:r w:rsidRPr="00AA526D">
        <w:rPr>
          <w:b/>
          <w:sz w:val="24"/>
          <w:szCs w:val="24"/>
          <w:lang w:eastAsia="en-AU"/>
        </w:rPr>
        <w:t xml:space="preserve">Receipt </w:t>
      </w:r>
    </w:p>
    <w:p w14:paraId="2D3CE07E"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The complaint should be made where the problem or issue arose. At Forest Hill State School, we ask parents, carers, students or community members who would like to make a complaint contact the classroom teacher in the first instance.  Contact can be in person, via a telephone call or email.  </w:t>
      </w:r>
    </w:p>
    <w:p w14:paraId="137CFC1C"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The following information should be provided when making a complaint:</w:t>
      </w:r>
    </w:p>
    <w:p w14:paraId="3CE06E17" w14:textId="77777777" w:rsidR="008E4E76" w:rsidRPr="00AA526D" w:rsidRDefault="008E4E76" w:rsidP="008E4E76">
      <w:pPr>
        <w:pStyle w:val="ListParagraph"/>
        <w:numPr>
          <w:ilvl w:val="0"/>
          <w:numId w:val="6"/>
        </w:numPr>
        <w:tabs>
          <w:tab w:val="left" w:pos="2835"/>
        </w:tabs>
        <w:spacing w:after="0" w:line="240" w:lineRule="auto"/>
        <w:contextualSpacing w:val="0"/>
        <w:rPr>
          <w:rFonts w:ascii="Arial" w:hAnsi="Arial" w:cs="Arial"/>
          <w:lang w:eastAsia="en-AU"/>
        </w:rPr>
      </w:pPr>
      <w:r w:rsidRPr="00AA526D">
        <w:rPr>
          <w:rFonts w:ascii="Arial" w:hAnsi="Arial" w:cs="Arial"/>
          <w:lang w:eastAsia="en-AU"/>
        </w:rPr>
        <w:t>what happened, including when and where it occurred, and who was involved; and</w:t>
      </w:r>
    </w:p>
    <w:p w14:paraId="08EC3520" w14:textId="77777777" w:rsidR="008E4E76" w:rsidRPr="00AA526D" w:rsidRDefault="008E4E76" w:rsidP="008E4E76">
      <w:pPr>
        <w:pStyle w:val="ListParagraph"/>
        <w:numPr>
          <w:ilvl w:val="0"/>
          <w:numId w:val="6"/>
        </w:numPr>
        <w:tabs>
          <w:tab w:val="left" w:pos="2835"/>
        </w:tabs>
        <w:spacing w:after="0" w:line="240" w:lineRule="auto"/>
        <w:contextualSpacing w:val="0"/>
        <w:rPr>
          <w:rFonts w:ascii="Arial" w:hAnsi="Arial" w:cs="Arial"/>
          <w:lang w:eastAsia="en-AU"/>
        </w:rPr>
      </w:pPr>
      <w:r w:rsidRPr="00AA526D">
        <w:rPr>
          <w:rFonts w:ascii="Arial" w:hAnsi="Arial" w:cs="Arial"/>
          <w:lang w:eastAsia="en-AU"/>
        </w:rPr>
        <w:t>what outcome or solution you are seeking to address your issue or concern.</w:t>
      </w:r>
    </w:p>
    <w:p w14:paraId="68BEB070" w14:textId="77777777" w:rsidR="008E4E76" w:rsidRPr="00AA526D" w:rsidRDefault="008E4E76" w:rsidP="008E4E76">
      <w:pPr>
        <w:pStyle w:val="ListParagraph"/>
        <w:spacing w:after="0" w:line="240" w:lineRule="auto"/>
        <w:rPr>
          <w:rFonts w:ascii="Arial" w:hAnsi="Arial" w:cs="Arial"/>
          <w:lang w:eastAsia="en-AU"/>
        </w:rPr>
      </w:pPr>
    </w:p>
    <w:p w14:paraId="7683B225"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We accept anonymous complaints; however, it is important to understand that this could limit how a complaint is assessed and resolved, and it may also prevent an outcome being provide.</w:t>
      </w:r>
    </w:p>
    <w:p w14:paraId="35562024" w14:textId="77777777" w:rsidR="008E4E76" w:rsidRPr="00AA526D" w:rsidRDefault="008E4E76" w:rsidP="008E4E76">
      <w:pPr>
        <w:spacing w:after="0" w:line="240" w:lineRule="auto"/>
        <w:rPr>
          <w:rFonts w:ascii="Arial" w:hAnsi="Arial" w:cs="Arial"/>
          <w:lang w:eastAsia="en-AU"/>
        </w:rPr>
      </w:pPr>
    </w:p>
    <w:p w14:paraId="441BD1BB"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If a reasonable response has not been provided by the classroom teacher in a timely manner or further clarification needs to be sort, the person initiating the complaint, may contact the school to communicate with the principal.  </w:t>
      </w:r>
    </w:p>
    <w:p w14:paraId="7A49C5CD" w14:textId="77777777" w:rsidR="008E4E76" w:rsidRPr="00AA526D" w:rsidRDefault="008E4E76" w:rsidP="008E4E76">
      <w:pPr>
        <w:pStyle w:val="Heading3"/>
        <w:numPr>
          <w:ilvl w:val="0"/>
          <w:numId w:val="7"/>
        </w:numPr>
        <w:spacing w:after="0" w:line="240" w:lineRule="auto"/>
        <w:rPr>
          <w:b/>
          <w:sz w:val="24"/>
          <w:szCs w:val="24"/>
          <w:lang w:eastAsia="en-AU"/>
        </w:rPr>
      </w:pPr>
      <w:r w:rsidRPr="00AA526D">
        <w:rPr>
          <w:b/>
          <w:sz w:val="24"/>
          <w:szCs w:val="24"/>
          <w:lang w:eastAsia="en-AU"/>
        </w:rPr>
        <w:t>Assessment and management</w:t>
      </w:r>
    </w:p>
    <w:p w14:paraId="7B3645A0"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We will examine the issue(s) raised and try to resolve the complaint. We aim to do this promptly, but understand that we have many other responsibilities and it may not be possible to make contact or resolve a complaint immediately. </w:t>
      </w:r>
    </w:p>
    <w:p w14:paraId="6C1A0A93" w14:textId="77777777" w:rsidR="008E4E76" w:rsidRPr="00AA526D" w:rsidRDefault="008E4E76" w:rsidP="008E4E76">
      <w:pPr>
        <w:pStyle w:val="Heading3"/>
        <w:numPr>
          <w:ilvl w:val="0"/>
          <w:numId w:val="7"/>
        </w:numPr>
        <w:spacing w:after="0" w:line="240" w:lineRule="auto"/>
        <w:rPr>
          <w:b/>
          <w:sz w:val="24"/>
          <w:szCs w:val="24"/>
          <w:lang w:eastAsia="en-AU"/>
        </w:rPr>
      </w:pPr>
      <w:r w:rsidRPr="00AA526D">
        <w:rPr>
          <w:b/>
          <w:sz w:val="24"/>
          <w:szCs w:val="24"/>
          <w:lang w:eastAsia="en-AU"/>
        </w:rPr>
        <w:t xml:space="preserve">Providing an outcome </w:t>
      </w:r>
    </w:p>
    <w:p w14:paraId="3E14A88E"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Once we finish examining the complaint, we will let the person who has made the complaint know the outcome and any available review options. </w:t>
      </w:r>
    </w:p>
    <w:p w14:paraId="399332DE" w14:textId="77777777" w:rsidR="008E4E76" w:rsidRPr="00AA526D" w:rsidRDefault="008E4E76" w:rsidP="008E4E76">
      <w:pPr>
        <w:pStyle w:val="Heading2"/>
        <w:spacing w:after="0" w:line="240" w:lineRule="auto"/>
        <w:rPr>
          <w:b/>
          <w:sz w:val="24"/>
          <w:szCs w:val="24"/>
          <w:lang w:eastAsia="en-AU"/>
        </w:rPr>
      </w:pPr>
      <w:r w:rsidRPr="00AA526D">
        <w:rPr>
          <w:b/>
          <w:sz w:val="24"/>
          <w:szCs w:val="24"/>
          <w:lang w:eastAsia="en-AU"/>
        </w:rPr>
        <w:t>Review options</w:t>
      </w:r>
    </w:p>
    <w:p w14:paraId="5F133BF9"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If the person who has made the complaint is dissatisfied with the outcome or the way we handled their complaint, they can contact Darling Downs South West Regional Office to ask for an internal review. A ‘request for internal review form should be completed and the request should be submitted within 28 days. </w:t>
      </w:r>
    </w:p>
    <w:p w14:paraId="7FF0AAAD"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 xml:space="preserve">There is also an external review option (for example, the Queensland Ombudsman or Queensland Human Rights Commission), which becomes available once the department’s complaints process has been exhausted. </w:t>
      </w:r>
    </w:p>
    <w:p w14:paraId="4ED0AC47" w14:textId="77777777" w:rsidR="008E4E76" w:rsidRPr="00AA526D" w:rsidRDefault="008E4E76" w:rsidP="008E4E76">
      <w:pPr>
        <w:pStyle w:val="Heading2"/>
        <w:spacing w:after="0" w:line="240" w:lineRule="auto"/>
        <w:rPr>
          <w:b/>
          <w:sz w:val="24"/>
          <w:szCs w:val="24"/>
        </w:rPr>
      </w:pPr>
      <w:r w:rsidRPr="00AA526D">
        <w:rPr>
          <w:b/>
          <w:sz w:val="24"/>
          <w:szCs w:val="24"/>
        </w:rPr>
        <w:t>More information and resources</w:t>
      </w:r>
    </w:p>
    <w:p w14:paraId="366DFC55"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The following resources contain additional information:</w:t>
      </w:r>
    </w:p>
    <w:p w14:paraId="347608DE" w14:textId="77777777" w:rsidR="008E4E76" w:rsidRPr="00AA526D" w:rsidRDefault="008E4E76" w:rsidP="008E4E76">
      <w:pPr>
        <w:pStyle w:val="ListParagraph"/>
        <w:numPr>
          <w:ilvl w:val="0"/>
          <w:numId w:val="5"/>
        </w:numPr>
        <w:tabs>
          <w:tab w:val="left" w:pos="2835"/>
        </w:tabs>
        <w:spacing w:after="0" w:line="240" w:lineRule="auto"/>
        <w:contextualSpacing w:val="0"/>
        <w:rPr>
          <w:rFonts w:ascii="Arial" w:hAnsi="Arial" w:cs="Arial"/>
          <w:lang w:eastAsia="en-AU"/>
        </w:rPr>
      </w:pPr>
      <w:r w:rsidRPr="00AA526D">
        <w:rPr>
          <w:rFonts w:ascii="Arial" w:hAnsi="Arial" w:cs="Arial"/>
          <w:lang w:eastAsia="en-AU"/>
        </w:rPr>
        <w:t>Customer complaints management framework, policy and procedure</w:t>
      </w:r>
    </w:p>
    <w:p w14:paraId="2F3F0B22" w14:textId="77777777" w:rsidR="008E4E76" w:rsidRPr="00AA526D" w:rsidRDefault="008E4E76" w:rsidP="008E4E76">
      <w:pPr>
        <w:pStyle w:val="ListParagraph"/>
        <w:numPr>
          <w:ilvl w:val="0"/>
          <w:numId w:val="5"/>
        </w:numPr>
        <w:tabs>
          <w:tab w:val="left" w:pos="2835"/>
        </w:tabs>
        <w:spacing w:after="0" w:line="240" w:lineRule="auto"/>
        <w:contextualSpacing w:val="0"/>
        <w:rPr>
          <w:rFonts w:ascii="Arial" w:hAnsi="Arial" w:cs="Arial"/>
          <w:lang w:eastAsia="en-AU"/>
        </w:rPr>
      </w:pPr>
      <w:r w:rsidRPr="00AA526D">
        <w:rPr>
          <w:rFonts w:ascii="Arial" w:hAnsi="Arial" w:cs="Arial"/>
        </w:rPr>
        <w:t>Compliments, suggestions and customer complaints website</w:t>
      </w:r>
      <w:r w:rsidRPr="00AA526D">
        <w:rPr>
          <w:rFonts w:ascii="Arial" w:hAnsi="Arial" w:cs="Arial"/>
          <w:lang w:eastAsia="en-AU"/>
        </w:rPr>
        <w:t xml:space="preserve"> </w:t>
      </w:r>
    </w:p>
    <w:p w14:paraId="209AF311" w14:textId="77777777" w:rsidR="008E4E76" w:rsidRPr="00AA526D" w:rsidRDefault="008E4E76" w:rsidP="008E4E76">
      <w:pPr>
        <w:pStyle w:val="ListParagraph"/>
        <w:numPr>
          <w:ilvl w:val="0"/>
          <w:numId w:val="5"/>
        </w:numPr>
        <w:tabs>
          <w:tab w:val="left" w:pos="2835"/>
        </w:tabs>
        <w:spacing w:after="0" w:line="240" w:lineRule="auto"/>
        <w:contextualSpacing w:val="0"/>
        <w:rPr>
          <w:rFonts w:ascii="Arial" w:hAnsi="Arial" w:cs="Arial"/>
          <w:lang w:eastAsia="en-AU"/>
        </w:rPr>
      </w:pPr>
      <w:r w:rsidRPr="00AA526D">
        <w:rPr>
          <w:rFonts w:ascii="Arial" w:hAnsi="Arial" w:cs="Arial"/>
        </w:rPr>
        <w:t>Making a customer complaint: Information for Parents and Carers</w:t>
      </w:r>
      <w:r w:rsidRPr="00AA526D">
        <w:rPr>
          <w:rFonts w:ascii="Arial" w:hAnsi="Arial" w:cs="Arial"/>
          <w:lang w:eastAsia="en-AU"/>
        </w:rPr>
        <w:t xml:space="preserve"> </w:t>
      </w:r>
    </w:p>
    <w:p w14:paraId="00FC709E" w14:textId="77777777" w:rsidR="008E4E76" w:rsidRPr="00AA526D" w:rsidRDefault="008E4E76" w:rsidP="008E4E76">
      <w:pPr>
        <w:pStyle w:val="Heading2"/>
        <w:spacing w:after="0" w:line="240" w:lineRule="auto"/>
        <w:rPr>
          <w:b/>
          <w:sz w:val="24"/>
          <w:szCs w:val="24"/>
          <w:lang w:eastAsia="en-AU"/>
        </w:rPr>
      </w:pPr>
    </w:p>
    <w:p w14:paraId="6F790EC6" w14:textId="77777777" w:rsidR="008E4E76" w:rsidRPr="00AA526D" w:rsidRDefault="008E4E76" w:rsidP="008E4E76">
      <w:pPr>
        <w:pStyle w:val="Heading2"/>
        <w:spacing w:after="0" w:line="240" w:lineRule="auto"/>
        <w:rPr>
          <w:b/>
          <w:sz w:val="24"/>
          <w:szCs w:val="24"/>
          <w:lang w:eastAsia="en-AU"/>
        </w:rPr>
      </w:pPr>
      <w:r w:rsidRPr="00AA526D">
        <w:rPr>
          <w:b/>
          <w:sz w:val="24"/>
          <w:szCs w:val="24"/>
          <w:lang w:eastAsia="en-AU"/>
        </w:rPr>
        <w:t>Endorsement</w:t>
      </w:r>
    </w:p>
    <w:p w14:paraId="1238B6AC" w14:textId="77777777" w:rsidR="008E4E76" w:rsidRPr="00AA526D" w:rsidRDefault="008E4E76" w:rsidP="008E4E76">
      <w:pPr>
        <w:rPr>
          <w:rFonts w:ascii="Arial" w:hAnsi="Arial" w:cs="Arial"/>
          <w:lang w:eastAsia="en-AU"/>
        </w:rPr>
      </w:pPr>
    </w:p>
    <w:p w14:paraId="24C4A35A" w14:textId="77777777"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Kandice Hutson</w:t>
      </w:r>
    </w:p>
    <w:p w14:paraId="26BB7662" w14:textId="38D2FCE8" w:rsidR="008E4E76" w:rsidRPr="00AA526D" w:rsidRDefault="008E4E76" w:rsidP="008E4E76">
      <w:pPr>
        <w:spacing w:after="0" w:line="240" w:lineRule="auto"/>
        <w:rPr>
          <w:rFonts w:ascii="Arial" w:hAnsi="Arial" w:cs="Arial"/>
          <w:lang w:eastAsia="en-AU"/>
        </w:rPr>
      </w:pPr>
      <w:r w:rsidRPr="00AA526D">
        <w:rPr>
          <w:rFonts w:ascii="Arial" w:hAnsi="Arial" w:cs="Arial"/>
          <w:lang w:eastAsia="en-AU"/>
        </w:rPr>
        <w:t>Principal</w:t>
      </w:r>
      <w:r w:rsidRPr="00AA526D">
        <w:rPr>
          <w:rFonts w:ascii="Arial" w:hAnsi="Arial" w:cs="Arial"/>
          <w:lang w:eastAsia="en-AU"/>
        </w:rPr>
        <w:tab/>
      </w:r>
      <w:r w:rsidRPr="00AA526D">
        <w:rPr>
          <w:rFonts w:ascii="Arial" w:hAnsi="Arial" w:cs="Arial"/>
          <w:lang w:eastAsia="en-AU"/>
        </w:rPr>
        <w:tab/>
      </w:r>
      <w:r w:rsidRPr="00AA526D">
        <w:rPr>
          <w:rFonts w:ascii="Arial" w:hAnsi="Arial" w:cs="Arial"/>
          <w:lang w:eastAsia="en-AU"/>
        </w:rPr>
        <w:tab/>
      </w:r>
      <w:r w:rsidRPr="00AA526D">
        <w:rPr>
          <w:rFonts w:ascii="Arial" w:hAnsi="Arial" w:cs="Arial"/>
          <w:lang w:eastAsia="en-AU"/>
        </w:rPr>
        <w:tab/>
      </w:r>
      <w:r w:rsidRPr="00AA526D">
        <w:rPr>
          <w:rFonts w:ascii="Arial" w:hAnsi="Arial" w:cs="Arial"/>
          <w:lang w:eastAsia="en-AU"/>
        </w:rPr>
        <w:tab/>
      </w:r>
      <w:r w:rsidRPr="00AA526D">
        <w:rPr>
          <w:rFonts w:ascii="Arial" w:hAnsi="Arial" w:cs="Arial"/>
          <w:lang w:eastAsia="en-AU"/>
        </w:rPr>
        <w:tab/>
      </w:r>
    </w:p>
    <w:p w14:paraId="66B5DD1F" w14:textId="0E45AB39" w:rsidR="00B3308A" w:rsidRDefault="00B3308A" w:rsidP="0066183B">
      <w:pPr>
        <w:tabs>
          <w:tab w:val="left" w:pos="4738"/>
        </w:tabs>
        <w:rPr>
          <w:rFonts w:ascii="Arial" w:hAnsi="Arial" w:cs="Arial"/>
        </w:rPr>
      </w:pPr>
    </w:p>
    <w:p w14:paraId="21C66B59" w14:textId="5410ED4D" w:rsidR="00AA526D" w:rsidRDefault="00AA526D" w:rsidP="0066183B">
      <w:pPr>
        <w:tabs>
          <w:tab w:val="left" w:pos="4738"/>
        </w:tabs>
        <w:rPr>
          <w:rFonts w:ascii="Arial" w:hAnsi="Arial" w:cs="Arial"/>
        </w:rPr>
      </w:pPr>
    </w:p>
    <w:p w14:paraId="286C971D" w14:textId="68EDFBD7" w:rsidR="00AA526D" w:rsidRDefault="00AA526D" w:rsidP="0066183B">
      <w:pPr>
        <w:tabs>
          <w:tab w:val="left" w:pos="4738"/>
        </w:tabs>
        <w:rPr>
          <w:rFonts w:ascii="Arial" w:hAnsi="Arial" w:cs="Arial"/>
        </w:rPr>
      </w:pPr>
    </w:p>
    <w:p w14:paraId="0CE34BD0" w14:textId="06E022D6" w:rsidR="00AA526D" w:rsidRDefault="00AA526D" w:rsidP="0066183B">
      <w:pPr>
        <w:tabs>
          <w:tab w:val="left" w:pos="4738"/>
        </w:tabs>
        <w:rPr>
          <w:rFonts w:ascii="Arial" w:hAnsi="Arial" w:cs="Arial"/>
        </w:rPr>
      </w:pPr>
    </w:p>
    <w:p w14:paraId="5FA52F07" w14:textId="5F09FDBA" w:rsidR="00AA526D" w:rsidRDefault="00AA526D" w:rsidP="0066183B">
      <w:pPr>
        <w:tabs>
          <w:tab w:val="left" w:pos="4738"/>
        </w:tabs>
        <w:rPr>
          <w:rFonts w:ascii="Arial" w:hAnsi="Arial" w:cs="Arial"/>
        </w:rPr>
      </w:pPr>
    </w:p>
    <w:p w14:paraId="1D57AEC6" w14:textId="64AAFB53" w:rsidR="00AA526D" w:rsidRDefault="00AA526D" w:rsidP="0066183B">
      <w:pPr>
        <w:tabs>
          <w:tab w:val="left" w:pos="4738"/>
        </w:tabs>
        <w:rPr>
          <w:rFonts w:ascii="Arial" w:hAnsi="Arial" w:cs="Arial"/>
        </w:rPr>
      </w:pPr>
      <w:r>
        <w:rPr>
          <w:rFonts w:ascii="Arial" w:hAnsi="Arial" w:cs="Arial"/>
        </w:rPr>
        <w:t>Examples of major and minor problem behaviours:</w:t>
      </w:r>
    </w:p>
    <w:p w14:paraId="0E78988A" w14:textId="7096A27F" w:rsidR="00AA526D" w:rsidRDefault="00AA526D" w:rsidP="0066183B">
      <w:pPr>
        <w:tabs>
          <w:tab w:val="left" w:pos="4738"/>
        </w:tabs>
        <w:rPr>
          <w:rFonts w:ascii="Arial" w:hAnsi="Arial" w:cs="Arial"/>
        </w:rPr>
      </w:pPr>
      <w:r>
        <w:rPr>
          <w:rFonts w:ascii="Arial" w:hAnsi="Arial" w:cs="Arial"/>
        </w:rPr>
        <w:t>(Please note this is not an exhaustive list)</w:t>
      </w:r>
    </w:p>
    <w:tbl>
      <w:tblPr>
        <w:tblStyle w:val="TableGrid"/>
        <w:tblW w:w="0" w:type="auto"/>
        <w:tblLook w:val="04A0" w:firstRow="1" w:lastRow="0" w:firstColumn="1" w:lastColumn="0" w:noHBand="0" w:noVBand="1"/>
      </w:tblPr>
      <w:tblGrid>
        <w:gridCol w:w="3485"/>
        <w:gridCol w:w="3485"/>
        <w:gridCol w:w="3486"/>
      </w:tblGrid>
      <w:tr w:rsidR="00AA526D" w14:paraId="698AE77F" w14:textId="77777777" w:rsidTr="00AA526D">
        <w:tc>
          <w:tcPr>
            <w:tcW w:w="3485" w:type="dxa"/>
          </w:tcPr>
          <w:p w14:paraId="61E72482" w14:textId="47A44BE8" w:rsidR="00AA526D" w:rsidRDefault="00AA526D" w:rsidP="0066183B">
            <w:pPr>
              <w:tabs>
                <w:tab w:val="left" w:pos="4738"/>
              </w:tabs>
              <w:rPr>
                <w:rFonts w:ascii="Arial" w:hAnsi="Arial" w:cs="Arial"/>
              </w:rPr>
            </w:pPr>
            <w:r>
              <w:rPr>
                <w:rFonts w:ascii="Arial" w:hAnsi="Arial" w:cs="Arial"/>
              </w:rPr>
              <w:t>RULE</w:t>
            </w:r>
          </w:p>
        </w:tc>
        <w:tc>
          <w:tcPr>
            <w:tcW w:w="3485" w:type="dxa"/>
          </w:tcPr>
          <w:p w14:paraId="7B7069A9" w14:textId="495B2D5E" w:rsidR="00AA526D" w:rsidRDefault="00AA526D" w:rsidP="0066183B">
            <w:pPr>
              <w:tabs>
                <w:tab w:val="left" w:pos="4738"/>
              </w:tabs>
              <w:rPr>
                <w:rFonts w:ascii="Arial" w:hAnsi="Arial" w:cs="Arial"/>
              </w:rPr>
            </w:pPr>
            <w:r>
              <w:rPr>
                <w:rFonts w:ascii="Arial" w:hAnsi="Arial" w:cs="Arial"/>
              </w:rPr>
              <w:t>MINOR</w:t>
            </w:r>
          </w:p>
        </w:tc>
        <w:tc>
          <w:tcPr>
            <w:tcW w:w="3486" w:type="dxa"/>
          </w:tcPr>
          <w:p w14:paraId="400A39DC" w14:textId="77777777" w:rsidR="00AA526D" w:rsidRDefault="00AA526D" w:rsidP="0066183B">
            <w:pPr>
              <w:tabs>
                <w:tab w:val="left" w:pos="4738"/>
              </w:tabs>
              <w:rPr>
                <w:rFonts w:ascii="Arial" w:hAnsi="Arial" w:cs="Arial"/>
              </w:rPr>
            </w:pPr>
            <w:r>
              <w:rPr>
                <w:rFonts w:ascii="Arial" w:hAnsi="Arial" w:cs="Arial"/>
              </w:rPr>
              <w:t>MAJOR</w:t>
            </w:r>
          </w:p>
          <w:p w14:paraId="229281D1" w14:textId="74822675" w:rsidR="00AA526D" w:rsidRDefault="00AA526D" w:rsidP="0066183B">
            <w:pPr>
              <w:tabs>
                <w:tab w:val="left" w:pos="4738"/>
              </w:tabs>
              <w:rPr>
                <w:rFonts w:ascii="Arial" w:hAnsi="Arial" w:cs="Arial"/>
              </w:rPr>
            </w:pPr>
          </w:p>
        </w:tc>
      </w:tr>
      <w:tr w:rsidR="00AA526D" w:rsidRPr="00AA526D" w14:paraId="16E7CAE2" w14:textId="77777777" w:rsidTr="00AA526D">
        <w:tc>
          <w:tcPr>
            <w:tcW w:w="3485" w:type="dxa"/>
          </w:tcPr>
          <w:p w14:paraId="10DFD24D" w14:textId="6D390120" w:rsidR="00AA526D" w:rsidRDefault="00AA526D" w:rsidP="0066183B">
            <w:pPr>
              <w:tabs>
                <w:tab w:val="left" w:pos="4738"/>
              </w:tabs>
              <w:rPr>
                <w:rFonts w:ascii="Arial" w:hAnsi="Arial" w:cs="Arial"/>
              </w:rPr>
            </w:pPr>
            <w:r>
              <w:rPr>
                <w:rFonts w:ascii="Arial" w:hAnsi="Arial" w:cs="Arial"/>
              </w:rPr>
              <w:t>Care for self and others</w:t>
            </w:r>
          </w:p>
        </w:tc>
        <w:tc>
          <w:tcPr>
            <w:tcW w:w="3485" w:type="dxa"/>
          </w:tcPr>
          <w:p w14:paraId="351449DA"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Not playing fairly</w:t>
            </w:r>
          </w:p>
          <w:p w14:paraId="6233AF79"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Poor attitude</w:t>
            </w:r>
          </w:p>
          <w:p w14:paraId="2482AA91"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Disrespectful tone</w:t>
            </w:r>
          </w:p>
          <w:p w14:paraId="051B5B83"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Minor dishonesty</w:t>
            </w:r>
          </w:p>
          <w:p w14:paraId="4B0567EE" w14:textId="5463016F" w:rsidR="00AA526D" w:rsidRDefault="00AA526D" w:rsidP="00AA526D">
            <w:pPr>
              <w:pStyle w:val="ListParagraph"/>
              <w:numPr>
                <w:ilvl w:val="0"/>
                <w:numId w:val="11"/>
              </w:numPr>
              <w:tabs>
                <w:tab w:val="left" w:pos="4738"/>
              </w:tabs>
              <w:rPr>
                <w:rFonts w:ascii="Arial" w:hAnsi="Arial" w:cs="Arial"/>
              </w:rPr>
            </w:pPr>
            <w:r>
              <w:rPr>
                <w:rFonts w:ascii="Arial" w:hAnsi="Arial" w:cs="Arial"/>
              </w:rPr>
              <w:t>Physical Contact</w:t>
            </w:r>
            <w:r w:rsidR="00CD403E">
              <w:rPr>
                <w:rFonts w:ascii="Arial" w:hAnsi="Arial" w:cs="Arial"/>
              </w:rPr>
              <w:t xml:space="preserve"> </w:t>
            </w:r>
            <w:r>
              <w:rPr>
                <w:rFonts w:ascii="Arial" w:hAnsi="Arial" w:cs="Arial"/>
              </w:rPr>
              <w:t>(pushing, shoving, biting and spitting)</w:t>
            </w:r>
          </w:p>
          <w:p w14:paraId="23465AEA" w14:textId="77777777" w:rsidR="00AA526D" w:rsidRDefault="00AA526D" w:rsidP="00AA526D">
            <w:pPr>
              <w:pStyle w:val="ListParagraph"/>
              <w:numPr>
                <w:ilvl w:val="0"/>
                <w:numId w:val="11"/>
              </w:numPr>
              <w:tabs>
                <w:tab w:val="left" w:pos="4738"/>
              </w:tabs>
              <w:rPr>
                <w:rFonts w:ascii="Arial" w:hAnsi="Arial" w:cs="Arial"/>
              </w:rPr>
            </w:pPr>
            <w:r w:rsidRPr="00AA526D">
              <w:rPr>
                <w:rFonts w:ascii="Arial" w:hAnsi="Arial" w:cs="Arial"/>
              </w:rPr>
              <w:t>Racial or sexual comments directed to</w:t>
            </w:r>
            <w:r>
              <w:rPr>
                <w:rFonts w:ascii="Arial" w:hAnsi="Arial" w:cs="Arial"/>
              </w:rPr>
              <w:t xml:space="preserve"> any other student, parent, staff member or visitor</w:t>
            </w:r>
          </w:p>
          <w:p w14:paraId="75937B4F" w14:textId="17794B31" w:rsidR="00AA526D" w:rsidRPr="00AA526D" w:rsidRDefault="00AA526D" w:rsidP="00AA526D">
            <w:pPr>
              <w:tabs>
                <w:tab w:val="left" w:pos="4738"/>
              </w:tabs>
              <w:rPr>
                <w:rFonts w:ascii="Arial" w:hAnsi="Arial" w:cs="Arial"/>
              </w:rPr>
            </w:pPr>
          </w:p>
        </w:tc>
        <w:tc>
          <w:tcPr>
            <w:tcW w:w="3486" w:type="dxa"/>
          </w:tcPr>
          <w:p w14:paraId="5FF60B9C"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Stealing/Major Theft</w:t>
            </w:r>
          </w:p>
          <w:p w14:paraId="7B92EF73"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Possession or selling of drugs</w:t>
            </w:r>
          </w:p>
          <w:p w14:paraId="2BCF02F0"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Possession of weapons including knives</w:t>
            </w:r>
          </w:p>
          <w:p w14:paraId="3B0BE838" w14:textId="41634EFE" w:rsidR="00AA526D" w:rsidRDefault="00AA526D" w:rsidP="00AA526D">
            <w:pPr>
              <w:pStyle w:val="ListParagraph"/>
              <w:numPr>
                <w:ilvl w:val="0"/>
                <w:numId w:val="11"/>
              </w:numPr>
              <w:tabs>
                <w:tab w:val="left" w:pos="4738"/>
              </w:tabs>
              <w:rPr>
                <w:rFonts w:ascii="Arial" w:hAnsi="Arial" w:cs="Arial"/>
              </w:rPr>
            </w:pPr>
            <w:r>
              <w:rPr>
                <w:rFonts w:ascii="Arial" w:hAnsi="Arial" w:cs="Arial"/>
              </w:rPr>
              <w:t>Offensive Language</w:t>
            </w:r>
          </w:p>
          <w:p w14:paraId="01B1ABD8"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Verbal Abuse</w:t>
            </w:r>
          </w:p>
          <w:p w14:paraId="27DDE5F8" w14:textId="77777777" w:rsidR="00AA526D" w:rsidRDefault="00AA526D" w:rsidP="00AA526D">
            <w:pPr>
              <w:pStyle w:val="ListParagraph"/>
              <w:numPr>
                <w:ilvl w:val="0"/>
                <w:numId w:val="11"/>
              </w:numPr>
              <w:tabs>
                <w:tab w:val="left" w:pos="4738"/>
              </w:tabs>
              <w:rPr>
                <w:rFonts w:ascii="Arial" w:hAnsi="Arial" w:cs="Arial"/>
              </w:rPr>
            </w:pPr>
            <w:r>
              <w:rPr>
                <w:rFonts w:ascii="Arial" w:hAnsi="Arial" w:cs="Arial"/>
              </w:rPr>
              <w:t>Fighting</w:t>
            </w:r>
          </w:p>
          <w:p w14:paraId="35EE6D67" w14:textId="118C8DA9" w:rsidR="00AA526D" w:rsidRPr="00AA526D" w:rsidRDefault="00AA526D" w:rsidP="00AA526D">
            <w:pPr>
              <w:pStyle w:val="ListParagraph"/>
              <w:numPr>
                <w:ilvl w:val="0"/>
                <w:numId w:val="11"/>
              </w:numPr>
              <w:tabs>
                <w:tab w:val="left" w:pos="4738"/>
              </w:tabs>
              <w:rPr>
                <w:rFonts w:ascii="Arial" w:hAnsi="Arial" w:cs="Arial"/>
              </w:rPr>
            </w:pPr>
            <w:r>
              <w:rPr>
                <w:rFonts w:ascii="Arial" w:hAnsi="Arial" w:cs="Arial"/>
              </w:rPr>
              <w:t>Throwing Objects</w:t>
            </w:r>
          </w:p>
        </w:tc>
      </w:tr>
      <w:tr w:rsidR="00AA526D" w:rsidRPr="00AA526D" w14:paraId="24E61975" w14:textId="77777777" w:rsidTr="00AA526D">
        <w:tc>
          <w:tcPr>
            <w:tcW w:w="3485" w:type="dxa"/>
          </w:tcPr>
          <w:p w14:paraId="555EF7FF" w14:textId="6305A4CB" w:rsidR="00AA526D" w:rsidRPr="00AA526D" w:rsidRDefault="00AA526D" w:rsidP="0066183B">
            <w:pPr>
              <w:tabs>
                <w:tab w:val="left" w:pos="4738"/>
              </w:tabs>
              <w:rPr>
                <w:rFonts w:ascii="Arial" w:hAnsi="Arial" w:cs="Arial"/>
              </w:rPr>
            </w:pPr>
            <w:r>
              <w:rPr>
                <w:rFonts w:ascii="Arial" w:hAnsi="Arial" w:cs="Arial"/>
              </w:rPr>
              <w:t>Active Learning</w:t>
            </w:r>
          </w:p>
        </w:tc>
        <w:tc>
          <w:tcPr>
            <w:tcW w:w="3485" w:type="dxa"/>
          </w:tcPr>
          <w:p w14:paraId="14CDE99D" w14:textId="77777777" w:rsidR="00AA526D" w:rsidRDefault="00AA526D" w:rsidP="00AA526D">
            <w:pPr>
              <w:pStyle w:val="ListParagraph"/>
              <w:numPr>
                <w:ilvl w:val="0"/>
                <w:numId w:val="12"/>
              </w:numPr>
              <w:tabs>
                <w:tab w:val="left" w:pos="4738"/>
              </w:tabs>
              <w:rPr>
                <w:rFonts w:ascii="Arial" w:hAnsi="Arial" w:cs="Arial"/>
              </w:rPr>
            </w:pPr>
            <w:proofErr w:type="gramStart"/>
            <w:r>
              <w:rPr>
                <w:rFonts w:ascii="Arial" w:hAnsi="Arial" w:cs="Arial"/>
              </w:rPr>
              <w:t>Non compliance</w:t>
            </w:r>
            <w:proofErr w:type="gramEnd"/>
          </w:p>
          <w:p w14:paraId="1C65123F" w14:textId="77777777" w:rsidR="00AA526D" w:rsidRDefault="00AA526D" w:rsidP="00AA526D">
            <w:pPr>
              <w:pStyle w:val="ListParagraph"/>
              <w:numPr>
                <w:ilvl w:val="0"/>
                <w:numId w:val="12"/>
              </w:numPr>
              <w:tabs>
                <w:tab w:val="left" w:pos="4738"/>
              </w:tabs>
              <w:rPr>
                <w:rFonts w:ascii="Arial" w:hAnsi="Arial" w:cs="Arial"/>
              </w:rPr>
            </w:pPr>
            <w:r>
              <w:rPr>
                <w:rFonts w:ascii="Arial" w:hAnsi="Arial" w:cs="Arial"/>
              </w:rPr>
              <w:t>Not being punctual (lateness after breaks)</w:t>
            </w:r>
          </w:p>
          <w:p w14:paraId="29B1110B" w14:textId="6FA99AE8" w:rsidR="00AA526D" w:rsidRDefault="00AA526D" w:rsidP="00AA526D">
            <w:pPr>
              <w:pStyle w:val="ListParagraph"/>
              <w:numPr>
                <w:ilvl w:val="0"/>
                <w:numId w:val="12"/>
              </w:numPr>
              <w:tabs>
                <w:tab w:val="left" w:pos="4738"/>
              </w:tabs>
              <w:rPr>
                <w:rFonts w:ascii="Arial" w:hAnsi="Arial" w:cs="Arial"/>
              </w:rPr>
            </w:pPr>
            <w:r>
              <w:rPr>
                <w:rFonts w:ascii="Arial" w:hAnsi="Arial" w:cs="Arial"/>
              </w:rPr>
              <w:t xml:space="preserve">Not in the right </w:t>
            </w:r>
            <w:r w:rsidR="00CD403E">
              <w:rPr>
                <w:rFonts w:ascii="Arial" w:hAnsi="Arial" w:cs="Arial"/>
              </w:rPr>
              <w:t>place</w:t>
            </w:r>
            <w:r>
              <w:rPr>
                <w:rFonts w:ascii="Arial" w:hAnsi="Arial" w:cs="Arial"/>
              </w:rPr>
              <w:t xml:space="preserve"> at the right time</w:t>
            </w:r>
          </w:p>
          <w:p w14:paraId="72604AE4" w14:textId="77777777" w:rsidR="00AA526D" w:rsidRDefault="00AA526D" w:rsidP="00AA526D">
            <w:pPr>
              <w:pStyle w:val="ListParagraph"/>
              <w:numPr>
                <w:ilvl w:val="0"/>
                <w:numId w:val="12"/>
              </w:numPr>
              <w:tabs>
                <w:tab w:val="left" w:pos="4738"/>
              </w:tabs>
              <w:rPr>
                <w:rFonts w:ascii="Arial" w:hAnsi="Arial" w:cs="Arial"/>
              </w:rPr>
            </w:pPr>
            <w:r>
              <w:rPr>
                <w:rFonts w:ascii="Arial" w:hAnsi="Arial" w:cs="Arial"/>
              </w:rPr>
              <w:t>Not completing set tasks</w:t>
            </w:r>
          </w:p>
          <w:p w14:paraId="73F2C28C" w14:textId="77777777" w:rsidR="00AA526D" w:rsidRDefault="00AA526D" w:rsidP="00AA526D">
            <w:pPr>
              <w:pStyle w:val="ListParagraph"/>
              <w:numPr>
                <w:ilvl w:val="0"/>
                <w:numId w:val="12"/>
              </w:numPr>
              <w:tabs>
                <w:tab w:val="left" w:pos="4738"/>
              </w:tabs>
              <w:rPr>
                <w:rFonts w:ascii="Arial" w:hAnsi="Arial" w:cs="Arial"/>
              </w:rPr>
            </w:pPr>
            <w:r>
              <w:rPr>
                <w:rFonts w:ascii="Arial" w:hAnsi="Arial" w:cs="Arial"/>
              </w:rPr>
              <w:t>Refusing to work</w:t>
            </w:r>
          </w:p>
          <w:p w14:paraId="2D0BF1F5" w14:textId="5AAA0D96" w:rsidR="00AA526D" w:rsidRDefault="00AA526D" w:rsidP="00AA526D">
            <w:pPr>
              <w:pStyle w:val="ListParagraph"/>
              <w:numPr>
                <w:ilvl w:val="0"/>
                <w:numId w:val="12"/>
              </w:numPr>
              <w:tabs>
                <w:tab w:val="left" w:pos="4738"/>
              </w:tabs>
              <w:rPr>
                <w:rFonts w:ascii="Arial" w:hAnsi="Arial" w:cs="Arial"/>
              </w:rPr>
            </w:pPr>
            <w:r>
              <w:rPr>
                <w:rFonts w:ascii="Arial" w:hAnsi="Arial" w:cs="Arial"/>
              </w:rPr>
              <w:t xml:space="preserve">Minor </w:t>
            </w:r>
            <w:r w:rsidR="00CD403E">
              <w:rPr>
                <w:rFonts w:ascii="Arial" w:hAnsi="Arial" w:cs="Arial"/>
              </w:rPr>
              <w:t>disruption</w:t>
            </w:r>
            <w:r>
              <w:rPr>
                <w:rFonts w:ascii="Arial" w:hAnsi="Arial" w:cs="Arial"/>
              </w:rPr>
              <w:t xml:space="preserve"> to class</w:t>
            </w:r>
          </w:p>
          <w:p w14:paraId="712C4CDC" w14:textId="77777777" w:rsidR="00AA526D" w:rsidRDefault="00AA526D" w:rsidP="00AA526D">
            <w:pPr>
              <w:pStyle w:val="ListParagraph"/>
              <w:numPr>
                <w:ilvl w:val="0"/>
                <w:numId w:val="12"/>
              </w:numPr>
              <w:tabs>
                <w:tab w:val="left" w:pos="4738"/>
              </w:tabs>
              <w:rPr>
                <w:rFonts w:ascii="Arial" w:hAnsi="Arial" w:cs="Arial"/>
              </w:rPr>
            </w:pPr>
            <w:r>
              <w:rPr>
                <w:rFonts w:ascii="Arial" w:hAnsi="Arial" w:cs="Arial"/>
              </w:rPr>
              <w:t>Minor bullying/harassment</w:t>
            </w:r>
          </w:p>
          <w:p w14:paraId="474E43DE" w14:textId="77777777" w:rsidR="00AA526D" w:rsidRDefault="00AA526D" w:rsidP="00AA526D">
            <w:pPr>
              <w:pStyle w:val="ListParagraph"/>
              <w:numPr>
                <w:ilvl w:val="0"/>
                <w:numId w:val="12"/>
              </w:numPr>
              <w:tabs>
                <w:tab w:val="left" w:pos="4738"/>
              </w:tabs>
              <w:rPr>
                <w:rFonts w:ascii="Arial" w:hAnsi="Arial" w:cs="Arial"/>
              </w:rPr>
            </w:pPr>
            <w:r>
              <w:rPr>
                <w:rFonts w:ascii="Arial" w:hAnsi="Arial" w:cs="Arial"/>
              </w:rPr>
              <w:t>Leaving class without permission</w:t>
            </w:r>
          </w:p>
          <w:p w14:paraId="263EC820" w14:textId="77777777" w:rsidR="00AA526D" w:rsidRDefault="00AA526D" w:rsidP="00CD403E">
            <w:pPr>
              <w:pStyle w:val="ListParagraph"/>
              <w:tabs>
                <w:tab w:val="left" w:pos="4738"/>
              </w:tabs>
              <w:rPr>
                <w:rFonts w:ascii="Arial" w:hAnsi="Arial" w:cs="Arial"/>
              </w:rPr>
            </w:pPr>
          </w:p>
          <w:p w14:paraId="375CDECF" w14:textId="48D81F8A" w:rsidR="00CD403E" w:rsidRPr="00AA526D" w:rsidRDefault="00CD403E" w:rsidP="00CD403E">
            <w:pPr>
              <w:pStyle w:val="ListParagraph"/>
              <w:tabs>
                <w:tab w:val="left" w:pos="4738"/>
              </w:tabs>
              <w:rPr>
                <w:rFonts w:ascii="Arial" w:hAnsi="Arial" w:cs="Arial"/>
              </w:rPr>
            </w:pPr>
          </w:p>
        </w:tc>
        <w:tc>
          <w:tcPr>
            <w:tcW w:w="3486" w:type="dxa"/>
          </w:tcPr>
          <w:p w14:paraId="0D4D238F" w14:textId="2F7929FE" w:rsidR="00AA526D" w:rsidRDefault="00CD403E" w:rsidP="00CD403E">
            <w:pPr>
              <w:pStyle w:val="ListParagraph"/>
              <w:numPr>
                <w:ilvl w:val="0"/>
                <w:numId w:val="12"/>
              </w:numPr>
              <w:tabs>
                <w:tab w:val="left" w:pos="4738"/>
              </w:tabs>
              <w:rPr>
                <w:rFonts w:ascii="Arial" w:hAnsi="Arial" w:cs="Arial"/>
              </w:rPr>
            </w:pPr>
            <w:r>
              <w:rPr>
                <w:rFonts w:ascii="Arial" w:hAnsi="Arial" w:cs="Arial"/>
              </w:rPr>
              <w:t>Blatant disrespect, defiance</w:t>
            </w:r>
          </w:p>
          <w:p w14:paraId="00DC77A1" w14:textId="00EB8976" w:rsidR="00CD403E" w:rsidRPr="00CD403E" w:rsidRDefault="00CD403E" w:rsidP="00CD403E">
            <w:pPr>
              <w:pStyle w:val="ListParagraph"/>
              <w:numPr>
                <w:ilvl w:val="0"/>
                <w:numId w:val="12"/>
              </w:numPr>
              <w:tabs>
                <w:tab w:val="left" w:pos="4738"/>
              </w:tabs>
              <w:rPr>
                <w:rFonts w:ascii="Arial" w:hAnsi="Arial" w:cs="Arial"/>
              </w:rPr>
            </w:pPr>
            <w:r>
              <w:rPr>
                <w:rFonts w:ascii="Arial" w:hAnsi="Arial" w:cs="Arial"/>
              </w:rPr>
              <w:t>Major disruption to the class</w:t>
            </w:r>
          </w:p>
        </w:tc>
      </w:tr>
      <w:tr w:rsidR="00AA526D" w:rsidRPr="00AA526D" w14:paraId="21777825" w14:textId="77777777" w:rsidTr="00AA526D">
        <w:tc>
          <w:tcPr>
            <w:tcW w:w="3485" w:type="dxa"/>
          </w:tcPr>
          <w:p w14:paraId="6FFC15CD" w14:textId="77777777" w:rsidR="00AA526D" w:rsidRDefault="00AA526D" w:rsidP="0066183B">
            <w:pPr>
              <w:tabs>
                <w:tab w:val="left" w:pos="4738"/>
              </w:tabs>
              <w:rPr>
                <w:rFonts w:ascii="Arial" w:hAnsi="Arial" w:cs="Arial"/>
              </w:rPr>
            </w:pPr>
            <w:r>
              <w:rPr>
                <w:rFonts w:ascii="Arial" w:hAnsi="Arial" w:cs="Arial"/>
              </w:rPr>
              <w:t>Responsibility</w:t>
            </w:r>
          </w:p>
          <w:p w14:paraId="11BA2D44" w14:textId="1D3E096B" w:rsidR="00AA526D" w:rsidRPr="00AA526D" w:rsidRDefault="00AA526D" w:rsidP="0066183B">
            <w:pPr>
              <w:tabs>
                <w:tab w:val="left" w:pos="4738"/>
              </w:tabs>
              <w:rPr>
                <w:rFonts w:ascii="Arial" w:hAnsi="Arial" w:cs="Arial"/>
              </w:rPr>
            </w:pPr>
          </w:p>
        </w:tc>
        <w:tc>
          <w:tcPr>
            <w:tcW w:w="3485" w:type="dxa"/>
          </w:tcPr>
          <w:p w14:paraId="1132B775" w14:textId="77777777" w:rsidR="00AA526D" w:rsidRDefault="00E95416" w:rsidP="00E95416">
            <w:pPr>
              <w:pStyle w:val="ListParagraph"/>
              <w:numPr>
                <w:ilvl w:val="0"/>
                <w:numId w:val="13"/>
              </w:numPr>
              <w:tabs>
                <w:tab w:val="left" w:pos="4738"/>
              </w:tabs>
              <w:rPr>
                <w:rFonts w:ascii="Arial" w:hAnsi="Arial" w:cs="Arial"/>
              </w:rPr>
            </w:pPr>
            <w:r>
              <w:rPr>
                <w:rFonts w:ascii="Arial" w:hAnsi="Arial" w:cs="Arial"/>
              </w:rPr>
              <w:t>Low intensity failure to respond to adult request</w:t>
            </w:r>
          </w:p>
          <w:p w14:paraId="6C1CEBEC" w14:textId="77777777" w:rsidR="00E95416" w:rsidRDefault="00E95416" w:rsidP="00E95416">
            <w:pPr>
              <w:pStyle w:val="ListParagraph"/>
              <w:numPr>
                <w:ilvl w:val="0"/>
                <w:numId w:val="13"/>
              </w:numPr>
              <w:tabs>
                <w:tab w:val="left" w:pos="4738"/>
              </w:tabs>
              <w:rPr>
                <w:rFonts w:ascii="Arial" w:hAnsi="Arial" w:cs="Arial"/>
              </w:rPr>
            </w:pPr>
            <w:r>
              <w:rPr>
                <w:rFonts w:ascii="Arial" w:hAnsi="Arial" w:cs="Arial"/>
              </w:rPr>
              <w:t>Unco-operative behaviour</w:t>
            </w:r>
          </w:p>
          <w:p w14:paraId="4923BD7B" w14:textId="6EE2DB09" w:rsidR="00E95416" w:rsidRDefault="00E95416" w:rsidP="00E95416">
            <w:pPr>
              <w:pStyle w:val="ListParagraph"/>
              <w:numPr>
                <w:ilvl w:val="0"/>
                <w:numId w:val="13"/>
              </w:numPr>
              <w:tabs>
                <w:tab w:val="left" w:pos="4738"/>
              </w:tabs>
              <w:rPr>
                <w:rFonts w:ascii="Arial" w:hAnsi="Arial" w:cs="Arial"/>
              </w:rPr>
            </w:pPr>
            <w:r>
              <w:rPr>
                <w:rFonts w:ascii="Arial" w:hAnsi="Arial" w:cs="Arial"/>
              </w:rPr>
              <w:t>Inappropriate us of technology</w:t>
            </w:r>
          </w:p>
          <w:p w14:paraId="1D7CAADA" w14:textId="77777777" w:rsidR="00E95416" w:rsidRDefault="00E95416" w:rsidP="00E95416">
            <w:pPr>
              <w:pStyle w:val="ListParagraph"/>
              <w:numPr>
                <w:ilvl w:val="0"/>
                <w:numId w:val="13"/>
              </w:numPr>
              <w:tabs>
                <w:tab w:val="left" w:pos="4738"/>
              </w:tabs>
              <w:rPr>
                <w:rFonts w:ascii="Arial" w:hAnsi="Arial" w:cs="Arial"/>
              </w:rPr>
            </w:pPr>
            <w:r>
              <w:rPr>
                <w:rFonts w:ascii="Arial" w:hAnsi="Arial" w:cs="Arial"/>
              </w:rPr>
              <w:t>Littering</w:t>
            </w:r>
          </w:p>
          <w:p w14:paraId="2F1A93CB" w14:textId="2D91E743" w:rsidR="00E95416" w:rsidRDefault="00E95416" w:rsidP="00E95416">
            <w:pPr>
              <w:pStyle w:val="ListParagraph"/>
              <w:numPr>
                <w:ilvl w:val="0"/>
                <w:numId w:val="13"/>
              </w:numPr>
              <w:tabs>
                <w:tab w:val="left" w:pos="4738"/>
              </w:tabs>
              <w:rPr>
                <w:rFonts w:ascii="Arial" w:hAnsi="Arial" w:cs="Arial"/>
              </w:rPr>
            </w:pPr>
            <w:r>
              <w:rPr>
                <w:rFonts w:ascii="Arial" w:hAnsi="Arial" w:cs="Arial"/>
              </w:rPr>
              <w:t>Lack of care for the environment</w:t>
            </w:r>
          </w:p>
          <w:p w14:paraId="774AF7AF" w14:textId="7EEBD5DE" w:rsidR="00E95416" w:rsidRDefault="00E95416" w:rsidP="00E95416">
            <w:pPr>
              <w:pStyle w:val="ListParagraph"/>
              <w:numPr>
                <w:ilvl w:val="0"/>
                <w:numId w:val="13"/>
              </w:numPr>
              <w:tabs>
                <w:tab w:val="left" w:pos="4738"/>
              </w:tabs>
              <w:rPr>
                <w:rFonts w:ascii="Arial" w:hAnsi="Arial" w:cs="Arial"/>
              </w:rPr>
            </w:pPr>
            <w:r>
              <w:rPr>
                <w:rFonts w:ascii="Arial" w:hAnsi="Arial" w:cs="Arial"/>
              </w:rPr>
              <w:t xml:space="preserve">Running on concrete or around buildings </w:t>
            </w:r>
          </w:p>
          <w:p w14:paraId="5EEFCE0E" w14:textId="77777777" w:rsidR="00E95416" w:rsidRDefault="00E95416" w:rsidP="00E95416">
            <w:pPr>
              <w:pStyle w:val="ListParagraph"/>
              <w:numPr>
                <w:ilvl w:val="0"/>
                <w:numId w:val="13"/>
              </w:numPr>
              <w:tabs>
                <w:tab w:val="left" w:pos="4738"/>
              </w:tabs>
              <w:rPr>
                <w:rFonts w:ascii="Arial" w:hAnsi="Arial" w:cs="Arial"/>
              </w:rPr>
            </w:pPr>
            <w:r>
              <w:rPr>
                <w:rFonts w:ascii="Arial" w:hAnsi="Arial" w:cs="Arial"/>
              </w:rPr>
              <w:t>Playing in toilets</w:t>
            </w:r>
          </w:p>
          <w:p w14:paraId="2E6751A3" w14:textId="7327F506" w:rsidR="00E95416" w:rsidRPr="00E95416" w:rsidRDefault="00E95416" w:rsidP="00E95416">
            <w:pPr>
              <w:pStyle w:val="ListParagraph"/>
              <w:tabs>
                <w:tab w:val="left" w:pos="4738"/>
              </w:tabs>
              <w:rPr>
                <w:rFonts w:ascii="Arial" w:hAnsi="Arial" w:cs="Arial"/>
              </w:rPr>
            </w:pPr>
          </w:p>
        </w:tc>
        <w:tc>
          <w:tcPr>
            <w:tcW w:w="3486" w:type="dxa"/>
          </w:tcPr>
          <w:p w14:paraId="2911C4AA" w14:textId="77777777" w:rsidR="00AA526D" w:rsidRDefault="00E95416" w:rsidP="00E95416">
            <w:pPr>
              <w:pStyle w:val="ListParagraph"/>
              <w:numPr>
                <w:ilvl w:val="0"/>
                <w:numId w:val="13"/>
              </w:numPr>
              <w:tabs>
                <w:tab w:val="left" w:pos="4738"/>
              </w:tabs>
              <w:rPr>
                <w:rFonts w:ascii="Arial" w:hAnsi="Arial" w:cs="Arial"/>
              </w:rPr>
            </w:pPr>
            <w:r>
              <w:rPr>
                <w:rFonts w:ascii="Arial" w:hAnsi="Arial" w:cs="Arial"/>
              </w:rPr>
              <w:t>Cyberbullying</w:t>
            </w:r>
          </w:p>
          <w:p w14:paraId="4A418FFF" w14:textId="77777777" w:rsidR="00E95416" w:rsidRDefault="00E95416" w:rsidP="00E95416">
            <w:pPr>
              <w:pStyle w:val="ListParagraph"/>
              <w:numPr>
                <w:ilvl w:val="0"/>
                <w:numId w:val="13"/>
              </w:numPr>
              <w:tabs>
                <w:tab w:val="left" w:pos="4738"/>
              </w:tabs>
              <w:rPr>
                <w:rFonts w:ascii="Arial" w:hAnsi="Arial" w:cs="Arial"/>
              </w:rPr>
            </w:pPr>
            <w:r>
              <w:rPr>
                <w:rFonts w:ascii="Arial" w:hAnsi="Arial" w:cs="Arial"/>
              </w:rPr>
              <w:t>Wilful property damage</w:t>
            </w:r>
          </w:p>
          <w:p w14:paraId="791611AD" w14:textId="4BEDAEB6" w:rsidR="00E95416" w:rsidRDefault="00E95416" w:rsidP="00E95416">
            <w:pPr>
              <w:pStyle w:val="ListParagraph"/>
              <w:numPr>
                <w:ilvl w:val="0"/>
                <w:numId w:val="13"/>
              </w:numPr>
              <w:tabs>
                <w:tab w:val="left" w:pos="4738"/>
              </w:tabs>
              <w:rPr>
                <w:rFonts w:ascii="Arial" w:hAnsi="Arial" w:cs="Arial"/>
              </w:rPr>
            </w:pPr>
            <w:r>
              <w:rPr>
                <w:rFonts w:ascii="Arial" w:hAnsi="Arial" w:cs="Arial"/>
              </w:rPr>
              <w:t>Vandalism</w:t>
            </w:r>
          </w:p>
          <w:p w14:paraId="4CB39C14" w14:textId="32388BC8" w:rsidR="00E95416" w:rsidRPr="00E95416" w:rsidRDefault="00E95416" w:rsidP="00E95416">
            <w:pPr>
              <w:pStyle w:val="ListParagraph"/>
              <w:numPr>
                <w:ilvl w:val="0"/>
                <w:numId w:val="13"/>
              </w:numPr>
              <w:tabs>
                <w:tab w:val="left" w:pos="4738"/>
              </w:tabs>
              <w:rPr>
                <w:rFonts w:ascii="Arial" w:hAnsi="Arial" w:cs="Arial"/>
              </w:rPr>
            </w:pPr>
            <w:r>
              <w:rPr>
                <w:rFonts w:ascii="Arial" w:hAnsi="Arial" w:cs="Arial"/>
              </w:rPr>
              <w:t>Use of mobile phone in any part of the school for voicemail, email, text messaging or filming purposes</w:t>
            </w:r>
            <w:bookmarkStart w:id="0" w:name="_GoBack"/>
            <w:bookmarkEnd w:id="0"/>
            <w:r>
              <w:rPr>
                <w:rFonts w:ascii="Arial" w:hAnsi="Arial" w:cs="Arial"/>
              </w:rPr>
              <w:t xml:space="preserve"> without authorisation</w:t>
            </w:r>
          </w:p>
        </w:tc>
      </w:tr>
    </w:tbl>
    <w:p w14:paraId="5DE4E569" w14:textId="77777777" w:rsidR="00AA526D" w:rsidRPr="00AA526D" w:rsidRDefault="00AA526D" w:rsidP="0066183B">
      <w:pPr>
        <w:tabs>
          <w:tab w:val="left" w:pos="4738"/>
        </w:tabs>
        <w:rPr>
          <w:rFonts w:ascii="Arial" w:hAnsi="Arial" w:cs="Arial"/>
        </w:rPr>
      </w:pPr>
    </w:p>
    <w:sectPr w:rsidR="00AA526D" w:rsidRPr="00AA526D" w:rsidSect="0066183B">
      <w:headerReference w:type="default" r:id="rId9"/>
      <w:footerReference w:type="default" r:id="rId10"/>
      <w:pgSz w:w="11906" w:h="16838"/>
      <w:pgMar w:top="720" w:right="720" w:bottom="720" w:left="72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B665" w14:textId="77777777" w:rsidR="00520F19" w:rsidRDefault="00520F19" w:rsidP="00B3308A">
      <w:pPr>
        <w:spacing w:after="0" w:line="240" w:lineRule="auto"/>
      </w:pPr>
      <w:r>
        <w:separator/>
      </w:r>
    </w:p>
  </w:endnote>
  <w:endnote w:type="continuationSeparator" w:id="0">
    <w:p w14:paraId="59399BF4" w14:textId="77777777" w:rsidR="00520F19" w:rsidRDefault="00520F19" w:rsidP="00B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5C6B" w14:textId="56DD0285" w:rsidR="00B3308A" w:rsidRPr="00B3308A" w:rsidRDefault="00B143DD">
    <w:pPr>
      <w:pStyle w:val="Footer"/>
      <w:rPr>
        <w:rFonts w:ascii="Arial" w:hAnsi="Arial" w:cs="Arial"/>
        <w:color w:val="FFFFFF" w:themeColor="background1"/>
      </w:rPr>
    </w:pPr>
    <w:r>
      <w:rPr>
        <w:rFonts w:ascii="Arial" w:hAnsi="Arial" w:cs="Arial"/>
        <w:noProof/>
        <w:color w:val="FFFFFF" w:themeColor="background1"/>
      </w:rPr>
      <w:drawing>
        <wp:anchor distT="0" distB="0" distL="114300" distR="114300" simplePos="0" relativeHeight="251661312" behindDoc="0" locked="0" layoutInCell="1" allowOverlap="1" wp14:anchorId="629235AA" wp14:editId="59BF4C18">
          <wp:simplePos x="0" y="0"/>
          <wp:positionH relativeFrom="column">
            <wp:posOffset>-630555</wp:posOffset>
          </wp:positionH>
          <wp:positionV relativeFrom="paragraph">
            <wp:posOffset>-314960</wp:posOffset>
          </wp:positionV>
          <wp:extent cx="7718905"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18905" cy="5524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themeColor="background1"/>
      </w:rPr>
      <w:softHyphen/>
    </w:r>
    <w:r>
      <w:rPr>
        <w:rFonts w:ascii="Arial" w:hAnsi="Arial" w:cs="Arial"/>
        <w:noProof/>
        <w:color w:val="FFFFFF" w:themeColor="background1"/>
      </w:rPr>
      <w:softHyphen/>
    </w:r>
    <w:r>
      <w:rPr>
        <w:rFonts w:ascii="Arial" w:hAnsi="Arial" w:cs="Arial"/>
        <w:noProof/>
        <w:color w:val="FFFFFF" w:themeColor="background1"/>
      </w:rPr>
      <w:softHyphen/>
    </w:r>
    <w:r w:rsidR="00B3308A" w:rsidRPr="00B3308A">
      <w:rPr>
        <w:rFonts w:ascii="Arial" w:hAnsi="Arial" w:cs="Arial"/>
        <w:color w:val="FFFFFF" w:themeColor="background1"/>
      </w:rPr>
      <w:t xml:space="preserve">Darling Downs South West Region </w:t>
    </w:r>
    <w:r w:rsidR="00B3308A" w:rsidRPr="00CC570B">
      <w:rPr>
        <w:rFonts w:ascii="Arial" w:hAnsi="Arial" w:cs="Arial"/>
        <w:b/>
        <w:bCs/>
        <w:color w:val="FFFF00"/>
      </w:rPr>
      <w:t>I</w:t>
    </w:r>
    <w:r w:rsidR="00B3308A" w:rsidRPr="00B3308A">
      <w:rPr>
        <w:rFonts w:ascii="Arial" w:hAnsi="Arial" w:cs="Arial"/>
        <w:color w:val="FFFFFF" w:themeColor="background1"/>
      </w:rPr>
      <w:t xml:space="preserve"> 07 5411 2111 </w:t>
    </w:r>
    <w:r w:rsidR="00B3308A" w:rsidRPr="00CC570B">
      <w:rPr>
        <w:rFonts w:ascii="Arial" w:hAnsi="Arial" w:cs="Arial"/>
        <w:b/>
        <w:bCs/>
        <w:color w:val="FFFF00"/>
      </w:rPr>
      <w:t>I</w:t>
    </w:r>
    <w:r w:rsidR="00B3308A" w:rsidRPr="00B3308A">
      <w:rPr>
        <w:rFonts w:ascii="Arial" w:hAnsi="Arial" w:cs="Arial"/>
        <w:color w:val="FFFFFF" w:themeColor="background1"/>
      </w:rPr>
      <w:t xml:space="preserve"> 15 Church Street Forest Hill Qld 4342</w:t>
    </w:r>
  </w:p>
  <w:p w14:paraId="0501DEBE" w14:textId="78BB8620" w:rsidR="00B3308A" w:rsidRDefault="00B3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88A9" w14:textId="77777777" w:rsidR="00520F19" w:rsidRDefault="00520F19" w:rsidP="00B3308A">
      <w:pPr>
        <w:spacing w:after="0" w:line="240" w:lineRule="auto"/>
      </w:pPr>
      <w:r>
        <w:separator/>
      </w:r>
    </w:p>
  </w:footnote>
  <w:footnote w:type="continuationSeparator" w:id="0">
    <w:p w14:paraId="1FE7A5DE" w14:textId="77777777" w:rsidR="00520F19" w:rsidRDefault="00520F19" w:rsidP="00B3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20B" w14:textId="1FE8DA19" w:rsidR="00B3308A" w:rsidRDefault="00767948" w:rsidP="00B3308A">
    <w:pPr>
      <w:pStyle w:val="Header"/>
      <w:jc w:val="center"/>
    </w:pPr>
    <w:r>
      <w:rPr>
        <w:noProof/>
      </w:rPr>
      <w:drawing>
        <wp:anchor distT="0" distB="0" distL="114300" distR="114300" simplePos="0" relativeHeight="251660288" behindDoc="0" locked="0" layoutInCell="1" allowOverlap="1" wp14:anchorId="4303B558" wp14:editId="656F272D">
          <wp:simplePos x="0" y="0"/>
          <wp:positionH relativeFrom="column">
            <wp:posOffset>-529336</wp:posOffset>
          </wp:positionH>
          <wp:positionV relativeFrom="paragraph">
            <wp:posOffset>-338455</wp:posOffset>
          </wp:positionV>
          <wp:extent cx="7610155" cy="1257961"/>
          <wp:effectExtent l="0" t="0" r="0" b="0"/>
          <wp:wrapNone/>
          <wp:docPr id="3" name="Picture 3"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0155" cy="1257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06297A"/>
    <w:multiLevelType w:val="hybridMultilevel"/>
    <w:tmpl w:val="70F00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DC28E7"/>
    <w:multiLevelType w:val="hybridMultilevel"/>
    <w:tmpl w:val="A31E4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613FAD"/>
    <w:multiLevelType w:val="hybridMultilevel"/>
    <w:tmpl w:val="2726558E"/>
    <w:lvl w:ilvl="0" w:tplc="B40CB2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10DEC"/>
    <w:multiLevelType w:val="hybridMultilevel"/>
    <w:tmpl w:val="BF7CA05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A45FF7"/>
    <w:multiLevelType w:val="hybridMultilevel"/>
    <w:tmpl w:val="8918C2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3EFF6F08"/>
    <w:multiLevelType w:val="hybridMultilevel"/>
    <w:tmpl w:val="BF0257D4"/>
    <w:lvl w:ilvl="0" w:tplc="6E1804D6">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AB570F"/>
    <w:multiLevelType w:val="hybridMultilevel"/>
    <w:tmpl w:val="2CE6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175610"/>
    <w:multiLevelType w:val="hybridMultilevel"/>
    <w:tmpl w:val="39361BDC"/>
    <w:lvl w:ilvl="0" w:tplc="9866F2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D513C0"/>
    <w:multiLevelType w:val="hybridMultilevel"/>
    <w:tmpl w:val="41D6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A61007"/>
    <w:multiLevelType w:val="hybridMultilevel"/>
    <w:tmpl w:val="3D5202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3107F39"/>
    <w:multiLevelType w:val="hybridMultilevel"/>
    <w:tmpl w:val="89F619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9430AF"/>
    <w:multiLevelType w:val="hybridMultilevel"/>
    <w:tmpl w:val="EDA09694"/>
    <w:lvl w:ilvl="0" w:tplc="C88094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3"/>
  </w:num>
  <w:num w:numId="6">
    <w:abstractNumId w:val="8"/>
  </w:num>
  <w:num w:numId="7">
    <w:abstractNumId w:val="4"/>
  </w:num>
  <w:num w:numId="8">
    <w:abstractNumId w:val="12"/>
  </w:num>
  <w:num w:numId="9">
    <w:abstractNumId w:val="6"/>
  </w:num>
  <w:num w:numId="10">
    <w:abstractNumId w:val="11"/>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8A"/>
    <w:rsid w:val="000A7DD9"/>
    <w:rsid w:val="001964D3"/>
    <w:rsid w:val="00293750"/>
    <w:rsid w:val="00350D24"/>
    <w:rsid w:val="00520F19"/>
    <w:rsid w:val="005427C9"/>
    <w:rsid w:val="00623061"/>
    <w:rsid w:val="0066183B"/>
    <w:rsid w:val="00767948"/>
    <w:rsid w:val="008D5FBC"/>
    <w:rsid w:val="008E4E76"/>
    <w:rsid w:val="009F4AF1"/>
    <w:rsid w:val="00A20B19"/>
    <w:rsid w:val="00A53E5C"/>
    <w:rsid w:val="00AA526D"/>
    <w:rsid w:val="00B143DD"/>
    <w:rsid w:val="00B3308A"/>
    <w:rsid w:val="00C3591E"/>
    <w:rsid w:val="00C71087"/>
    <w:rsid w:val="00CC570B"/>
    <w:rsid w:val="00CD403E"/>
    <w:rsid w:val="00D273EA"/>
    <w:rsid w:val="00DA600C"/>
    <w:rsid w:val="00E954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41D10"/>
  <w15:chartTrackingRefBased/>
  <w15:docId w15:val="{1A6E8A73-0A43-42F1-9484-0331DD26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4E76"/>
    <w:pPr>
      <w:spacing w:before="240" w:after="120" w:line="360" w:lineRule="auto"/>
      <w:outlineLvl w:val="1"/>
    </w:pPr>
    <w:rPr>
      <w:rFonts w:ascii="Arial" w:hAnsi="Arial" w:cs="Arial"/>
      <w:bCs/>
      <w:sz w:val="32"/>
      <w:szCs w:val="40"/>
    </w:rPr>
  </w:style>
  <w:style w:type="paragraph" w:styleId="Heading3">
    <w:name w:val="heading 3"/>
    <w:basedOn w:val="Normal"/>
    <w:next w:val="Normal"/>
    <w:link w:val="Heading3Char"/>
    <w:uiPriority w:val="9"/>
    <w:unhideWhenUsed/>
    <w:qFormat/>
    <w:rsid w:val="008E4E76"/>
    <w:pPr>
      <w:spacing w:before="240" w:after="120" w:line="360" w:lineRule="auto"/>
      <w:outlineLvl w:val="2"/>
    </w:pPr>
    <w:rPr>
      <w:rFonts w:ascii="Arial" w:hAnsi="Arial"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8A"/>
  </w:style>
  <w:style w:type="paragraph" w:styleId="Footer">
    <w:name w:val="footer"/>
    <w:basedOn w:val="Normal"/>
    <w:link w:val="FooterChar"/>
    <w:uiPriority w:val="99"/>
    <w:unhideWhenUsed/>
    <w:rsid w:val="00B33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8A"/>
  </w:style>
  <w:style w:type="paragraph" w:styleId="ListParagraph">
    <w:name w:val="List Paragraph"/>
    <w:aliases w:val="Bullet copy"/>
    <w:basedOn w:val="Normal"/>
    <w:uiPriority w:val="34"/>
    <w:qFormat/>
    <w:rsid w:val="0066183B"/>
    <w:pPr>
      <w:ind w:left="720"/>
      <w:contextualSpacing/>
    </w:pPr>
    <w:rPr>
      <w:rFonts w:eastAsiaTheme="minorEastAsia"/>
      <w:lang w:eastAsia="zh-CN"/>
    </w:rPr>
  </w:style>
  <w:style w:type="character" w:customStyle="1" w:styleId="Heading2Char">
    <w:name w:val="Heading 2 Char"/>
    <w:basedOn w:val="DefaultParagraphFont"/>
    <w:link w:val="Heading2"/>
    <w:uiPriority w:val="9"/>
    <w:rsid w:val="008E4E76"/>
    <w:rPr>
      <w:rFonts w:ascii="Arial" w:hAnsi="Arial" w:cs="Arial"/>
      <w:bCs/>
      <w:sz w:val="32"/>
      <w:szCs w:val="40"/>
    </w:rPr>
  </w:style>
  <w:style w:type="character" w:customStyle="1" w:styleId="Heading3Char">
    <w:name w:val="Heading 3 Char"/>
    <w:basedOn w:val="DefaultParagraphFont"/>
    <w:link w:val="Heading3"/>
    <w:uiPriority w:val="9"/>
    <w:rsid w:val="008E4E76"/>
    <w:rPr>
      <w:rFonts w:ascii="Arial" w:hAnsi="Arial" w:cs="Arial"/>
      <w:bCs/>
      <w:sz w:val="28"/>
      <w:szCs w:val="28"/>
    </w:rPr>
  </w:style>
  <w:style w:type="character" w:styleId="Hyperlink">
    <w:name w:val="Hyperlink"/>
    <w:basedOn w:val="DefaultParagraphFont"/>
    <w:uiPriority w:val="99"/>
    <w:unhideWhenUsed/>
    <w:rsid w:val="008E4E76"/>
    <w:rPr>
      <w:color w:val="0563C1" w:themeColor="hyperlink"/>
      <w:u w:val="single"/>
    </w:rPr>
  </w:style>
  <w:style w:type="table" w:styleId="TableGrid">
    <w:name w:val="Table Grid"/>
    <w:basedOn w:val="TableNormal"/>
    <w:uiPriority w:val="39"/>
    <w:rsid w:val="00AA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r.det.qld.gov.au/pif/policies/Documents/Excluded-complaints-factshee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pr.det.qld.gov.au/education/community/Procedure%20Attachments/Student%20Protection/student-protec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8E939BA378D40AF23B5D85928DC0C" ma:contentTypeVersion="14" ma:contentTypeDescription="Create a new document." ma:contentTypeScope="" ma:versionID="e2db8833295b583e8b006b4e59db0fb5">
  <xsd:schema xmlns:xsd="http://www.w3.org/2001/XMLSchema" xmlns:xs="http://www.w3.org/2001/XMLSchema" xmlns:p="http://schemas.microsoft.com/office/2006/metadata/properties" xmlns:ns1="http://schemas.microsoft.com/sharepoint/v3" xmlns:ns2="c196254e-79a3-496b-9b24-b3ab5b0ea1b4" targetNamespace="http://schemas.microsoft.com/office/2006/metadata/properties" ma:root="true" ma:fieldsID="8df85fe6987f3b079a634a555f6746c9" ns1:_="" ns2:_="">
    <xsd:import namespace="http://schemas.microsoft.com/sharepoint/v3"/>
    <xsd:import namespace="c196254e-79a3-496b-9b24-b3ab5b0ea1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96254e-79a3-496b-9b24-b3ab5b0ea1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c196254e-79a3-496b-9b24-b3ab5b0ea1b4">
      <UserInfo>
        <DisplayName>MILLARD, Jamie</DisplayName>
        <AccountId>54</AccountId>
        <AccountType/>
      </UserInfo>
    </PPContentAuthor>
    <PPReferenceNumber xmlns="c196254e-79a3-496b-9b24-b3ab5b0ea1b4" xsi:nil="true"/>
    <PPReviewDate xmlns="c196254e-79a3-496b-9b24-b3ab5b0ea1b4" xsi:nil="true"/>
    <PPContentOwner xmlns="c196254e-79a3-496b-9b24-b3ab5b0ea1b4">
      <UserInfo>
        <DisplayName>MILLARD, Jamie</DisplayName>
        <AccountId>54</AccountId>
        <AccountType/>
      </UserInfo>
    </PPContentOwner>
    <PPModeratedBy xmlns="c196254e-79a3-496b-9b24-b3ab5b0ea1b4">
      <UserInfo>
        <DisplayName>MILLARD, Jamie</DisplayName>
        <AccountId>54</AccountId>
        <AccountType/>
      </UserInfo>
    </PPModeratedBy>
    <PPContentApprover xmlns="c196254e-79a3-496b-9b24-b3ab5b0ea1b4">
      <UserInfo>
        <DisplayName>MILLARD, Jamie</DisplayName>
        <AccountId>54</AccountId>
        <AccountType/>
      </UserInfo>
    </PPContentApprover>
    <PPLastReviewedDate xmlns="c196254e-79a3-496b-9b24-b3ab5b0ea1b4">2022-08-09T23:51:49+00:00</PPLastReviewedDate>
    <PPSubmittedBy xmlns="c196254e-79a3-496b-9b24-b3ab5b0ea1b4">
      <UserInfo>
        <DisplayName>MILLARD, Jamie</DisplayName>
        <AccountId>54</AccountId>
        <AccountType/>
      </UserInfo>
    </PPSubmittedBy>
    <PPPublishedNotificationAddresses xmlns="c196254e-79a3-496b-9b24-b3ab5b0ea1b4" xsi:nil="true"/>
    <PPLastReviewedBy xmlns="c196254e-79a3-496b-9b24-b3ab5b0ea1b4">
      <UserInfo>
        <DisplayName>MILLARD, Jamie</DisplayName>
        <AccountId>54</AccountId>
        <AccountType/>
      </UserInfo>
    </PPLastReviewedBy>
    <PublishingExpirationDate xmlns="http://schemas.microsoft.com/sharepoint/v3" xsi:nil="true"/>
    <PPSubmittedDate xmlns="c196254e-79a3-496b-9b24-b3ab5b0ea1b4">2022-08-09T23:51:41+00:00</PPSubmittedDate>
    <PublishingStartDate xmlns="http://schemas.microsoft.com/sharepoint/v3" xsi:nil="true"/>
    <PPModeratedDate xmlns="c196254e-79a3-496b-9b24-b3ab5b0ea1b4">2022-08-09T23:51:49+00:00</PPModeratedDate>
  </documentManagement>
</p:properties>
</file>

<file path=customXml/itemProps1.xml><?xml version="1.0" encoding="utf-8"?>
<ds:datastoreItem xmlns:ds="http://schemas.openxmlformats.org/officeDocument/2006/customXml" ds:itemID="{6814AA06-4246-4E6B-91B1-0CA41485E337}"/>
</file>

<file path=customXml/itemProps2.xml><?xml version="1.0" encoding="utf-8"?>
<ds:datastoreItem xmlns:ds="http://schemas.openxmlformats.org/officeDocument/2006/customXml" ds:itemID="{2CDB7682-5E94-4825-B66B-8FA4FE67EF84}"/>
</file>

<file path=customXml/itemProps3.xml><?xml version="1.0" encoding="utf-8"?>
<ds:datastoreItem xmlns:ds="http://schemas.openxmlformats.org/officeDocument/2006/customXml" ds:itemID="{32CE41B5-EAAD-4B67-A543-7CC20D066A06}"/>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dc:title>
  <dc:subject/>
  <dc:creator>enquiries@signswrapsdesigns.com.au</dc:creator>
  <cp:keywords/>
  <dc:description/>
  <cp:lastModifiedBy>GREINKE, Sherrie (sgrei22)</cp:lastModifiedBy>
  <cp:revision>2</cp:revision>
  <cp:lastPrinted>2022-06-15T05:26:00Z</cp:lastPrinted>
  <dcterms:created xsi:type="dcterms:W3CDTF">2022-06-15T05:27:00Z</dcterms:created>
  <dcterms:modified xsi:type="dcterms:W3CDTF">2022-06-15T05:27:00Z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0x010100E1F8E939BA378D40AF23B5D85928DC0C</vt:lpwstr>
  </property>
</Properties>
</file>